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E" w:rsidRDefault="00762EBE" w:rsidP="00762EBE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44. Statuta Općine Privlaka  („Službeni glasnik Zadarske županije“ broj 14/09, 14/11 i 10/13), Općinski načelnik općine Privlaka  donosi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Pr="001A6F9B" w:rsidRDefault="00762EBE" w:rsidP="00762EB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A6F9B">
        <w:rPr>
          <w:rFonts w:ascii="Times New Roman" w:hAnsi="Times New Roman"/>
          <w:b/>
          <w:sz w:val="24"/>
          <w:szCs w:val="24"/>
        </w:rPr>
        <w:t>p r i j e d l o g</w:t>
      </w:r>
      <w:r w:rsidRPr="001A6F9B">
        <w:rPr>
          <w:rFonts w:ascii="Times New Roman" w:hAnsi="Times New Roman"/>
          <w:b/>
          <w:sz w:val="24"/>
          <w:szCs w:val="24"/>
        </w:rPr>
        <w:tab/>
        <w:t xml:space="preserve">  z a</w:t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  <w:r w:rsidRPr="001A6F9B">
        <w:rPr>
          <w:rFonts w:ascii="Times New Roman" w:hAnsi="Times New Roman"/>
          <w:b/>
          <w:sz w:val="24"/>
          <w:szCs w:val="24"/>
        </w:rPr>
        <w:tab/>
      </w:r>
    </w:p>
    <w:p w:rsidR="00762EBE" w:rsidRDefault="00762EBE" w:rsidP="00762EB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62EBE" w:rsidRDefault="00762EBE" w:rsidP="00762EB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PRVE IZMJENE  I  DOPUNE</w:t>
      </w:r>
    </w:p>
    <w:p w:rsidR="00762EBE" w:rsidRDefault="00762EBE" w:rsidP="00762EB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PRORAČUNA OPĆINE PRIVLAKA</w:t>
      </w:r>
    </w:p>
    <w:p w:rsidR="00762EBE" w:rsidRDefault="00762EBE" w:rsidP="00762EB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2017. GODINU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 Proračunu  općine Privlaka za 2017. godinu usvojenom  na 16. ( šesnaestoj)  sjednici Općinskog vijeća općine Privlaka održanoj 08. prosinca  2017.  godine članak 1. mijenja se i glasi: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BILANCA PRIHODA I IZDATAKA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POVEĆANJE/</w:t>
      </w:r>
      <w:r>
        <w:rPr>
          <w:rFonts w:ascii="Times New Roman" w:hAnsi="Times New Roman"/>
          <w:sz w:val="24"/>
          <w:szCs w:val="24"/>
        </w:rPr>
        <w:tab/>
        <w:t>NOVI PLAN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ZA    2017.G.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2017.G.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UKUPNO PRIHODI    10.241.130,00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+ 809.500,00</w:t>
      </w:r>
      <w:r>
        <w:rPr>
          <w:rFonts w:ascii="Times New Roman" w:hAnsi="Times New Roman"/>
          <w:sz w:val="24"/>
          <w:szCs w:val="24"/>
        </w:rPr>
        <w:tab/>
        <w:t>11.050,630,00</w:t>
      </w:r>
    </w:p>
    <w:p w:rsidR="00762EBE" w:rsidRDefault="00762EBE" w:rsidP="00762EB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VIŠAK PRIHODA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PRETHODNE  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GODINE 2016              2.176.000,00                      +   1.177.503,54</w:t>
      </w:r>
      <w:r>
        <w:rPr>
          <w:rFonts w:ascii="Times New Roman" w:hAnsi="Times New Roman"/>
          <w:sz w:val="24"/>
          <w:szCs w:val="24"/>
        </w:rPr>
        <w:tab/>
        <w:t xml:space="preserve">  3.353.503,54 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PRIHODI</w:t>
      </w:r>
      <w:r>
        <w:rPr>
          <w:rFonts w:ascii="Times New Roman" w:hAnsi="Times New Roman"/>
          <w:sz w:val="24"/>
          <w:szCs w:val="24"/>
        </w:rPr>
        <w:tab/>
        <w:t xml:space="preserve"> 12.417.130,00</w:t>
      </w:r>
      <w:r>
        <w:rPr>
          <w:rFonts w:ascii="Times New Roman" w:hAnsi="Times New Roman"/>
          <w:sz w:val="24"/>
          <w:szCs w:val="24"/>
        </w:rPr>
        <w:tab/>
        <w:t xml:space="preserve">          +    1.987.003,54</w:t>
      </w:r>
      <w:r>
        <w:rPr>
          <w:rFonts w:ascii="Times New Roman" w:hAnsi="Times New Roman"/>
          <w:sz w:val="24"/>
          <w:szCs w:val="24"/>
        </w:rPr>
        <w:tab/>
        <w:t>14.404.133,54</w:t>
      </w:r>
    </w:p>
    <w:p w:rsidR="00762EBE" w:rsidRDefault="00762EBE" w:rsidP="00762EBE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762EBE" w:rsidRDefault="00762EBE" w:rsidP="00762EBE">
      <w:pPr>
        <w:pStyle w:val="Bezproreda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RASHODI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IZDACI</w:t>
      </w:r>
      <w:r>
        <w:rPr>
          <w:rFonts w:ascii="Times New Roman" w:hAnsi="Times New Roman"/>
          <w:sz w:val="24"/>
          <w:szCs w:val="24"/>
        </w:rPr>
        <w:tab/>
        <w:t xml:space="preserve">  12.417.130,00                    +     1.987.003,54</w:t>
      </w:r>
      <w:r>
        <w:rPr>
          <w:rFonts w:ascii="Times New Roman" w:hAnsi="Times New Roman"/>
          <w:sz w:val="24"/>
          <w:szCs w:val="24"/>
        </w:rPr>
        <w:tab/>
        <w:t>14.404.133,54</w:t>
      </w:r>
      <w:r>
        <w:rPr>
          <w:rFonts w:ascii="Times New Roman" w:hAnsi="Times New Roman"/>
          <w:sz w:val="24"/>
          <w:szCs w:val="24"/>
        </w:rPr>
        <w:tab/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2.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1. prihodi i izdaci Prvih izmjena i dopuna Proračuna Općine Privlaka za 2017.godinu povećavaju se odnosno smanjuju  prema posebnom dijelu Prvih izmjena i dopuna proračuna  za 2017. godinu koji je sastavni dio ovog Prijedloga.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400-08/17-01/</w:t>
      </w:r>
      <w:proofErr w:type="spellStart"/>
      <w:r w:rsidR="001A6F9B">
        <w:rPr>
          <w:rFonts w:ascii="Times New Roman" w:hAnsi="Times New Roman"/>
          <w:sz w:val="24"/>
          <w:szCs w:val="24"/>
        </w:rPr>
        <w:t>01</w:t>
      </w:r>
      <w:proofErr w:type="spellEnd"/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2198/28-0</w:t>
      </w:r>
      <w:r w:rsidR="001A6F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-17-</w:t>
      </w:r>
      <w:r w:rsidR="001A6F9B">
        <w:rPr>
          <w:rFonts w:ascii="Times New Roman" w:hAnsi="Times New Roman"/>
          <w:sz w:val="24"/>
          <w:szCs w:val="24"/>
        </w:rPr>
        <w:t>1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Privlaka, </w:t>
      </w:r>
      <w:r w:rsidR="001A6F9B">
        <w:rPr>
          <w:rFonts w:ascii="Times New Roman" w:hAnsi="Times New Roman"/>
          <w:sz w:val="24"/>
          <w:szCs w:val="24"/>
        </w:rPr>
        <w:t>05. rujna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2017.g.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OPĆINSKI NAČELNIK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OPĆINE PRIVLAKA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>, dipl. ing.</w:t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/>
          <w:sz w:val="24"/>
          <w:szCs w:val="24"/>
        </w:rPr>
      </w:pPr>
    </w:p>
    <w:p w:rsidR="00762EBE" w:rsidRDefault="00762EBE" w:rsidP="00762EBE"/>
    <w:p w:rsidR="00762EBE" w:rsidRDefault="00762EBE" w:rsidP="00762EBE"/>
    <w:p w:rsidR="00762EBE" w:rsidRDefault="00762EBE" w:rsidP="00762EBE"/>
    <w:p w:rsidR="00762EBE" w:rsidRDefault="00762EBE" w:rsidP="00762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2EBE" w:rsidRDefault="00762EBE" w:rsidP="00762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583E" w:rsidRPr="00762EBE" w:rsidRDefault="0069583E" w:rsidP="00762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9583E" w:rsidRPr="0076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4"/>
    <w:rsid w:val="00146314"/>
    <w:rsid w:val="001A6F9B"/>
    <w:rsid w:val="0069583E"/>
    <w:rsid w:val="0076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cp:lastPrinted>2017-09-05T09:05:00Z</cp:lastPrinted>
  <dcterms:created xsi:type="dcterms:W3CDTF">2017-09-05T07:33:00Z</dcterms:created>
  <dcterms:modified xsi:type="dcterms:W3CDTF">2017-09-05T09:05:00Z</dcterms:modified>
</cp:coreProperties>
</file>