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08" w:rsidRDefault="00F56C08" w:rsidP="00F56C08">
      <w:pPr>
        <w:framePr w:hSpace="180" w:wrap="around" w:vAnchor="text" w:hAnchor="page" w:x="1471" w:y="24"/>
        <w:rPr>
          <w:b/>
          <w:bCs/>
        </w:rPr>
      </w:pPr>
      <w:r>
        <w:rPr>
          <w:b/>
          <w:bCs/>
        </w:rPr>
        <w:t xml:space="preserve">                </w:t>
      </w:r>
      <w:r>
        <w:rPr>
          <w:b/>
          <w:noProof/>
        </w:rPr>
        <w:drawing>
          <wp:inline distT="0" distB="0" distL="0" distR="0">
            <wp:extent cx="485775" cy="619125"/>
            <wp:effectExtent l="0" t="0" r="9525" b="9525"/>
            <wp:docPr id="2" name="Slika 2"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19125"/>
                    </a:xfrm>
                    <a:prstGeom prst="rect">
                      <a:avLst/>
                    </a:prstGeom>
                    <a:noFill/>
                    <a:ln>
                      <a:noFill/>
                    </a:ln>
                  </pic:spPr>
                </pic:pic>
              </a:graphicData>
            </a:graphic>
          </wp:inline>
        </w:drawing>
      </w:r>
    </w:p>
    <w:p w:rsidR="00F56C08" w:rsidRDefault="00F56C08" w:rsidP="00F56C08">
      <w:pPr>
        <w:framePr w:hSpace="180" w:wrap="around" w:vAnchor="text" w:hAnchor="page" w:x="1471" w:y="24"/>
        <w:rPr>
          <w:b/>
          <w:bCs/>
        </w:rPr>
      </w:pPr>
    </w:p>
    <w:p w:rsidR="00F56C08" w:rsidRDefault="00F56C08" w:rsidP="00F56C08">
      <w:pPr>
        <w:framePr w:hSpace="180" w:wrap="around" w:vAnchor="text" w:hAnchor="page" w:x="1471" w:y="24"/>
        <w:rPr>
          <w:b/>
          <w:bCs/>
        </w:rPr>
      </w:pPr>
      <w:r>
        <w:rPr>
          <w:b/>
          <w:bCs/>
        </w:rPr>
        <w:t>REPUBLIKA HRVATSKA</w:t>
      </w:r>
    </w:p>
    <w:p w:rsidR="00F56C08" w:rsidRDefault="00F56C08" w:rsidP="00F56C08">
      <w:pPr>
        <w:framePr w:hSpace="180" w:wrap="around" w:vAnchor="text" w:hAnchor="page" w:x="1471" w:y="24"/>
        <w:rPr>
          <w:b/>
          <w:bCs/>
        </w:rPr>
      </w:pPr>
      <w:r>
        <w:rPr>
          <w:bCs/>
        </w:rPr>
        <w:t xml:space="preserve">   ZADARSKA ŽUPANIJA</w:t>
      </w:r>
    </w:p>
    <w:p w:rsidR="00F56C08" w:rsidRDefault="00F56C08" w:rsidP="00F56C08">
      <w:pPr>
        <w:framePr w:hSpace="180" w:wrap="around" w:vAnchor="text" w:hAnchor="page" w:x="1471" w:y="24"/>
      </w:pPr>
      <w:r>
        <w:rPr>
          <w:b/>
          <w:bCs/>
        </w:rPr>
        <w:t xml:space="preserve">   </w:t>
      </w:r>
      <w:r>
        <w:rPr>
          <w:b/>
          <w:noProof/>
        </w:rPr>
        <w:drawing>
          <wp:inline distT="0" distB="0" distL="0" distR="0">
            <wp:extent cx="152400" cy="200025"/>
            <wp:effectExtent l="0" t="0" r="0" b="952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F56C08" w:rsidRDefault="00F56C08" w:rsidP="00F56C08">
      <w:pPr>
        <w:framePr w:hSpace="180" w:wrap="around" w:vAnchor="text" w:hAnchor="page" w:x="1471" w:y="24"/>
      </w:pPr>
      <w:r>
        <w:t xml:space="preserve">       Ivana Pavla II, 46.</w:t>
      </w:r>
    </w:p>
    <w:p w:rsidR="00F56C08" w:rsidRDefault="00F56C08" w:rsidP="00F56C08">
      <w:r>
        <w:t xml:space="preserve">      23233 PRIVLAKA</w:t>
      </w:r>
    </w:p>
    <w:p w:rsidR="00F56C08" w:rsidRDefault="00F56C08" w:rsidP="00F56C08"/>
    <w:p w:rsidR="00F56C08" w:rsidRDefault="00F56C08" w:rsidP="00F56C08"/>
    <w:p w:rsidR="00F56C08" w:rsidRDefault="00596A07" w:rsidP="00F56C08">
      <w:r>
        <w:t>KLASA: 021-05/17-01/09</w:t>
      </w:r>
    </w:p>
    <w:p w:rsidR="00F56C08" w:rsidRDefault="00F56C08" w:rsidP="00F56C08">
      <w:r>
        <w:t>URBROJ:2198/28-01-17-2</w:t>
      </w:r>
    </w:p>
    <w:p w:rsidR="00F56C08" w:rsidRDefault="00F56C08" w:rsidP="00F56C08">
      <w:r>
        <w:t xml:space="preserve">Privlaka, </w:t>
      </w:r>
      <w:r w:rsidR="00596A07">
        <w:t>20</w:t>
      </w:r>
      <w:r>
        <w:t>.</w:t>
      </w:r>
      <w:r w:rsidR="00596A07">
        <w:t xml:space="preserve"> studenog</w:t>
      </w:r>
      <w:r>
        <w:t xml:space="preserve">  2017.g.</w:t>
      </w:r>
    </w:p>
    <w:p w:rsidR="00F56C08" w:rsidRDefault="00F56C08" w:rsidP="00F56C08">
      <w:pPr>
        <w:jc w:val="center"/>
        <w:rPr>
          <w:b/>
          <w:sz w:val="28"/>
          <w:szCs w:val="28"/>
        </w:rPr>
      </w:pPr>
      <w:r>
        <w:rPr>
          <w:b/>
          <w:sz w:val="28"/>
          <w:szCs w:val="28"/>
        </w:rPr>
        <w:t xml:space="preserve"> Z A P I S N I K</w:t>
      </w:r>
    </w:p>
    <w:p w:rsidR="00F56C08" w:rsidRDefault="00F56C08" w:rsidP="00F56C08">
      <w:pPr>
        <w:jc w:val="center"/>
        <w:rPr>
          <w:b/>
        </w:rPr>
      </w:pPr>
      <w:r>
        <w:rPr>
          <w:b/>
        </w:rPr>
        <w:t>sa 0</w:t>
      </w:r>
      <w:r w:rsidR="00C81C5B">
        <w:rPr>
          <w:b/>
        </w:rPr>
        <w:t>6</w:t>
      </w:r>
      <w:bookmarkStart w:id="0" w:name="_GoBack"/>
      <w:bookmarkEnd w:id="0"/>
      <w:r>
        <w:rPr>
          <w:b/>
        </w:rPr>
        <w:t xml:space="preserve">. sjednice šestog saziva općinskog vijeća </w:t>
      </w:r>
    </w:p>
    <w:p w:rsidR="00F56C08" w:rsidRDefault="00F56C08" w:rsidP="00F56C08">
      <w:pPr>
        <w:jc w:val="center"/>
        <w:rPr>
          <w:b/>
        </w:rPr>
      </w:pPr>
      <w:r>
        <w:rPr>
          <w:b/>
        </w:rPr>
        <w:t xml:space="preserve">općine Privlaka koja je održana </w:t>
      </w:r>
      <w:r w:rsidR="00596A07">
        <w:rPr>
          <w:b/>
        </w:rPr>
        <w:t>21</w:t>
      </w:r>
      <w:r>
        <w:rPr>
          <w:b/>
        </w:rPr>
        <w:t xml:space="preserve">. </w:t>
      </w:r>
      <w:r w:rsidR="00596A07">
        <w:rPr>
          <w:b/>
        </w:rPr>
        <w:t>studenog</w:t>
      </w:r>
      <w:r>
        <w:rPr>
          <w:b/>
        </w:rPr>
        <w:t xml:space="preserve"> 2017.g.</w:t>
      </w:r>
    </w:p>
    <w:p w:rsidR="00F56C08" w:rsidRDefault="00F56C08" w:rsidP="00F56C08">
      <w:pPr>
        <w:jc w:val="center"/>
        <w:rPr>
          <w:b/>
        </w:rPr>
      </w:pPr>
      <w:r>
        <w:rPr>
          <w:b/>
        </w:rPr>
        <w:t>u općinskoj vijećnici</w:t>
      </w:r>
    </w:p>
    <w:p w:rsidR="00F56C08" w:rsidRDefault="00F56C08" w:rsidP="00F56C08">
      <w:pPr>
        <w:rPr>
          <w:b/>
        </w:rPr>
      </w:pPr>
    </w:p>
    <w:p w:rsidR="00F56C08" w:rsidRDefault="00F56C08" w:rsidP="00F56C08">
      <w:pPr>
        <w:rPr>
          <w:b/>
        </w:rPr>
      </w:pPr>
      <w:r>
        <w:rPr>
          <w:b/>
        </w:rPr>
        <w:t>Početak rada sjednice u 19,00 sati.</w:t>
      </w:r>
    </w:p>
    <w:p w:rsidR="00F56C08" w:rsidRDefault="00F56C08" w:rsidP="00F56C08">
      <w:pPr>
        <w:rPr>
          <w:b/>
        </w:rPr>
      </w:pPr>
    </w:p>
    <w:p w:rsidR="00F56C08" w:rsidRDefault="00F56C08" w:rsidP="00F56C08">
      <w:r>
        <w:t>Nazočni vijećnici:</w:t>
      </w:r>
    </w:p>
    <w:p w:rsidR="00F56C08" w:rsidRDefault="00F56C08" w:rsidP="00F56C08"/>
    <w:p w:rsidR="00F56C08" w:rsidRDefault="00F56C08" w:rsidP="00F56C08">
      <w:pPr>
        <w:pStyle w:val="Odlomakpopisa"/>
        <w:numPr>
          <w:ilvl w:val="0"/>
          <w:numId w:val="1"/>
        </w:numPr>
      </w:pPr>
      <w:r>
        <w:t>Nikica Begonja –predsjednik općinskog vijeća</w:t>
      </w:r>
    </w:p>
    <w:p w:rsidR="00F56C08" w:rsidRDefault="00F56C08" w:rsidP="00F56C08">
      <w:pPr>
        <w:pStyle w:val="Odlomakpopisa"/>
        <w:numPr>
          <w:ilvl w:val="0"/>
          <w:numId w:val="1"/>
        </w:numPr>
      </w:pPr>
      <w:r>
        <w:t xml:space="preserve">Marin </w:t>
      </w:r>
      <w:proofErr w:type="spellStart"/>
      <w:r>
        <w:t>Buškulić</w:t>
      </w:r>
      <w:proofErr w:type="spellEnd"/>
    </w:p>
    <w:p w:rsidR="00F56C08" w:rsidRDefault="00F56C08" w:rsidP="00F56C08">
      <w:pPr>
        <w:pStyle w:val="Odlomakpopisa"/>
        <w:numPr>
          <w:ilvl w:val="0"/>
          <w:numId w:val="1"/>
        </w:numPr>
      </w:pPr>
      <w:r>
        <w:t>Ante Mustać</w:t>
      </w:r>
    </w:p>
    <w:p w:rsidR="00F56C08" w:rsidRDefault="00F56C08" w:rsidP="00F56C08">
      <w:pPr>
        <w:pStyle w:val="Odlomakpopisa"/>
        <w:numPr>
          <w:ilvl w:val="0"/>
          <w:numId w:val="1"/>
        </w:numPr>
      </w:pPr>
      <w:r>
        <w:t>Martin Grbić</w:t>
      </w:r>
    </w:p>
    <w:p w:rsidR="00F56C08" w:rsidRDefault="00F56C08" w:rsidP="00F56C08">
      <w:pPr>
        <w:pStyle w:val="Odlomakpopisa"/>
        <w:numPr>
          <w:ilvl w:val="0"/>
          <w:numId w:val="1"/>
        </w:numPr>
      </w:pPr>
      <w:r>
        <w:t>Ana Skoblar</w:t>
      </w:r>
    </w:p>
    <w:p w:rsidR="00F56C08" w:rsidRDefault="00F56C08" w:rsidP="00F56C08">
      <w:pPr>
        <w:pStyle w:val="Odlomakpopisa"/>
        <w:numPr>
          <w:ilvl w:val="0"/>
          <w:numId w:val="1"/>
        </w:numPr>
      </w:pPr>
      <w:r>
        <w:t>Ante Glavan</w:t>
      </w:r>
    </w:p>
    <w:p w:rsidR="00F56C08" w:rsidRDefault="00F56C08" w:rsidP="00F56C08">
      <w:pPr>
        <w:pStyle w:val="Odlomakpopisa"/>
        <w:numPr>
          <w:ilvl w:val="0"/>
          <w:numId w:val="1"/>
        </w:numPr>
      </w:pPr>
      <w:r>
        <w:t>Luka Grbić</w:t>
      </w:r>
    </w:p>
    <w:p w:rsidR="00F56C08" w:rsidRDefault="00F56C08" w:rsidP="00F56C08">
      <w:pPr>
        <w:pStyle w:val="Odlomakpopisa"/>
        <w:numPr>
          <w:ilvl w:val="0"/>
          <w:numId w:val="1"/>
        </w:numPr>
      </w:pPr>
      <w:r>
        <w:t>Petar Mustać</w:t>
      </w:r>
    </w:p>
    <w:p w:rsidR="00F56C08" w:rsidRDefault="00F56C08" w:rsidP="00F56C08">
      <w:pPr>
        <w:pStyle w:val="Odlomakpopisa"/>
        <w:numPr>
          <w:ilvl w:val="0"/>
          <w:numId w:val="1"/>
        </w:numPr>
      </w:pPr>
      <w:r>
        <w:t>Željko Zorić</w:t>
      </w:r>
    </w:p>
    <w:p w:rsidR="00F56C08" w:rsidRDefault="00F56C08" w:rsidP="00F56C08"/>
    <w:p w:rsidR="00F56C08" w:rsidRDefault="00F56C08" w:rsidP="00F56C08">
      <w:pPr>
        <w:jc w:val="both"/>
      </w:pPr>
      <w:r>
        <w:t>Odsutni članovi: Tomislav Grbić;</w:t>
      </w:r>
      <w:r w:rsidR="00596A07">
        <w:t xml:space="preserve"> Iva </w:t>
      </w:r>
      <w:proofErr w:type="spellStart"/>
      <w:r w:rsidR="00596A07">
        <w:t>Brunčić</w:t>
      </w:r>
      <w:proofErr w:type="spellEnd"/>
      <w:r w:rsidR="003B46B5">
        <w:t>;</w:t>
      </w:r>
    </w:p>
    <w:p w:rsidR="00F56C08" w:rsidRDefault="00F56C08" w:rsidP="00F56C08">
      <w:pPr>
        <w:jc w:val="both"/>
      </w:pPr>
      <w:r>
        <w:t xml:space="preserve">Ostali nazočni: Načelnik općine – Gašpar Begonja, Zamjenica načelnika – Nina Stojčević, Pročelnik- Zrinko Skoblar, administrativni referent zapisničar – Danica </w:t>
      </w:r>
      <w:proofErr w:type="spellStart"/>
      <w:r>
        <w:t>Jurac</w:t>
      </w:r>
      <w:proofErr w:type="spellEnd"/>
      <w:r>
        <w:t xml:space="preserve">, </w:t>
      </w:r>
      <w:r w:rsidR="00596A07">
        <w:t xml:space="preserve">gosp. </w:t>
      </w:r>
      <w:proofErr w:type="spellStart"/>
      <w:r w:rsidR="00596A07">
        <w:t>Frane</w:t>
      </w:r>
      <w:proofErr w:type="spellEnd"/>
      <w:r w:rsidR="00596A07">
        <w:t xml:space="preserve"> </w:t>
      </w:r>
      <w:proofErr w:type="spellStart"/>
      <w:r w:rsidR="00596A07">
        <w:t>Šango</w:t>
      </w:r>
      <w:proofErr w:type="spellEnd"/>
      <w:r w:rsidR="00596A07">
        <w:t xml:space="preserve">, </w:t>
      </w:r>
      <w:r w:rsidR="001E0EDA">
        <w:t xml:space="preserve"> gosp. </w:t>
      </w:r>
      <w:r w:rsidR="00596A07">
        <w:t xml:space="preserve">Ivan </w:t>
      </w:r>
      <w:proofErr w:type="spellStart"/>
      <w:r w:rsidR="00596A07">
        <w:t>Kršlović</w:t>
      </w:r>
      <w:proofErr w:type="spellEnd"/>
      <w:r>
        <w:t>;</w:t>
      </w:r>
    </w:p>
    <w:p w:rsidR="00F56C08" w:rsidRDefault="00F56C08" w:rsidP="00F56C08">
      <w:pPr>
        <w:jc w:val="both"/>
      </w:pPr>
    </w:p>
    <w:p w:rsidR="00F56C08" w:rsidRDefault="00F56C08" w:rsidP="00F56C08">
      <w:pPr>
        <w:jc w:val="both"/>
      </w:pPr>
      <w:r>
        <w:t>Na početku 0</w:t>
      </w:r>
      <w:r w:rsidR="00596A07">
        <w:t>6</w:t>
      </w:r>
      <w:r>
        <w:t xml:space="preserve">. sjednice općinskog vijeća predsjednik gosp. Nikica Begonja pozdravlja sve nazočne  </w:t>
      </w:r>
      <w:r w:rsidR="00596A07">
        <w:t>te predlaže slijedeći dnevni red</w:t>
      </w:r>
    </w:p>
    <w:p w:rsidR="00596A07" w:rsidRDefault="00596A07" w:rsidP="00F56C08">
      <w:pPr>
        <w:jc w:val="both"/>
      </w:pPr>
    </w:p>
    <w:p w:rsidR="00596A07" w:rsidRDefault="00596A07" w:rsidP="00596A07">
      <w:pPr>
        <w:pStyle w:val="Odlomakpopisa"/>
        <w:numPr>
          <w:ilvl w:val="0"/>
          <w:numId w:val="2"/>
        </w:numPr>
        <w:jc w:val="both"/>
      </w:pPr>
      <w:r>
        <w:t>Rasprava o problematici postavljanja bazne stanice</w:t>
      </w:r>
      <w:r w:rsidR="001E0EDA">
        <w:t xml:space="preserve"> TELE 2;</w:t>
      </w:r>
    </w:p>
    <w:p w:rsidR="00F56C08" w:rsidRDefault="00F56C08" w:rsidP="00F56C08"/>
    <w:p w:rsidR="00596A07" w:rsidRDefault="00596A07" w:rsidP="00F56C08">
      <w:r>
        <w:t>Te ga kao takvog daje na usvajanje, vijećnici su JEDNOGLASNO prihvati dnevni red.</w:t>
      </w:r>
    </w:p>
    <w:p w:rsidR="00596A07" w:rsidRDefault="00596A07" w:rsidP="00F56C08"/>
    <w:p w:rsidR="00596A07" w:rsidRDefault="00596A07" w:rsidP="00F56C08"/>
    <w:p w:rsidR="00596A07" w:rsidRDefault="00596A07" w:rsidP="00F56C08"/>
    <w:p w:rsidR="00596A07" w:rsidRDefault="00596A07" w:rsidP="00F56C08"/>
    <w:p w:rsidR="00596A07" w:rsidRDefault="00596A07" w:rsidP="00F56C08">
      <w:r>
        <w:lastRenderedPageBreak/>
        <w:t xml:space="preserve">Predsjednik vijeća uvodno </w:t>
      </w:r>
      <w:r w:rsidR="00796921">
        <w:t>obrazlaže</w:t>
      </w:r>
      <w:r w:rsidR="001E0EDA">
        <w:t xml:space="preserve"> sazivanje  sjednice općinskog vijeća sa navedenom točkom dnevnog reda, te riječ daje Načelniku da u cijelosti obrazloži problematiku postavljanja bazne stanice operatera TELE 2.</w:t>
      </w:r>
    </w:p>
    <w:p w:rsidR="001E0EDA" w:rsidRDefault="001E0EDA" w:rsidP="00F56C08"/>
    <w:p w:rsidR="001E0EDA" w:rsidRDefault="001E0EDA" w:rsidP="005D46BD">
      <w:pPr>
        <w:jc w:val="both"/>
      </w:pPr>
      <w:r>
        <w:t xml:space="preserve">Načelnik na početku pozdravlja sve nazočne, te u nastavku ističe kao što je svima poznato na prostoru općine Privlaka postavlja  još jedna bazna stanica i to operatera TELE 2. U prilogu poziva dostavljeni su materijali –grafikon iz kojeg je vidljivo u kojem je krugu po našem PP dozvoljeno postavljanje baznih stanica. Problem </w:t>
      </w:r>
      <w:r w:rsidR="002B6A80">
        <w:t>postavljanja</w:t>
      </w:r>
      <w:r>
        <w:t xml:space="preserve"> baznih stanica seže u </w:t>
      </w:r>
      <w:r w:rsidR="002B6A80">
        <w:t>prošlost</w:t>
      </w:r>
      <w:r>
        <w:t xml:space="preserve"> i prije su </w:t>
      </w:r>
      <w:r w:rsidR="002B6A80">
        <w:t xml:space="preserve">postavljene dvije ali tada su bili pojedinačna negodovanja a sad je to preraslo u prosvjede mještana. Nezadovoljstvo je kod ljudi što se te bazne stanice nalaze u blizini OŠ Privlaka i samih kuća. Ovim putem bi se zahvalio gosp. </w:t>
      </w:r>
      <w:proofErr w:type="spellStart"/>
      <w:r w:rsidR="002B6A80">
        <w:t>Frani</w:t>
      </w:r>
      <w:proofErr w:type="spellEnd"/>
      <w:r w:rsidR="002B6A80">
        <w:t xml:space="preserve"> </w:t>
      </w:r>
      <w:proofErr w:type="spellStart"/>
      <w:r w:rsidR="002B6A80">
        <w:t>Šango</w:t>
      </w:r>
      <w:proofErr w:type="spellEnd"/>
      <w:r w:rsidR="002B6A80">
        <w:t xml:space="preserve"> što je ukazao na problematiku i u dogovoru sa mnom  naručeno mjerenje </w:t>
      </w:r>
      <w:r w:rsidR="005D46BD">
        <w:t>razine elektromagnetskih polja baznih postaja mobilnih operatera u mjestu Privlaka. Cijena tog mjerenja iznosi 7.500,00 kn +PDV.</w:t>
      </w:r>
      <w:r w:rsidR="00595FC8">
        <w:t xml:space="preserve"> Kad dobijemo službeno izviješće o mjerenju obavijestit ćemo vas o istom.</w:t>
      </w:r>
    </w:p>
    <w:p w:rsidR="00595FC8" w:rsidRDefault="00595FC8" w:rsidP="005D46BD">
      <w:pPr>
        <w:jc w:val="both"/>
      </w:pPr>
    </w:p>
    <w:p w:rsidR="00595FC8" w:rsidRDefault="00595FC8" w:rsidP="005D46BD">
      <w:pPr>
        <w:jc w:val="both"/>
      </w:pPr>
      <w:r>
        <w:t xml:space="preserve">Predsjednik daje riječ gosp. </w:t>
      </w:r>
      <w:proofErr w:type="spellStart"/>
      <w:r>
        <w:t>Frani</w:t>
      </w:r>
      <w:proofErr w:type="spellEnd"/>
      <w:r w:rsidR="003B46B5">
        <w:t xml:space="preserve"> </w:t>
      </w:r>
      <w:proofErr w:type="spellStart"/>
      <w:r w:rsidR="003B46B5">
        <w:t>Šango</w:t>
      </w:r>
      <w:proofErr w:type="spellEnd"/>
      <w:r w:rsidR="003B46B5">
        <w:t>: Ovim putem bi se zahvalo</w:t>
      </w:r>
      <w:r>
        <w:t xml:space="preserve"> što ste me pozvali na vijeće i naravno drago mi je da sam pokretač svega toga. Taj problem je na državnoj razini. S</w:t>
      </w:r>
      <w:r w:rsidR="005F6577">
        <w:t xml:space="preserve">vugdje </w:t>
      </w:r>
      <w:r>
        <w:t xml:space="preserve"> se postavljaju bazne stanice. Odluke o postavljanju su pojedinačne  i različite od lokalne samouprave. Danas sam bi na terenu sa dečkima koji su  vršili mjerenja, što se tiče same škole dosta je zaštićena, van škole i u vrtiću</w:t>
      </w:r>
      <w:r w:rsidR="005F6577">
        <w:t xml:space="preserve"> mjerenja</w:t>
      </w:r>
      <w:r>
        <w:t xml:space="preserve"> nisu bajna ali sve je to u granicama dopuštenog. Izvješće o tome će biti gotovo za 7 dana pa ćemo o tome znati više.</w:t>
      </w:r>
    </w:p>
    <w:p w:rsidR="00595FC8" w:rsidRDefault="00595FC8" w:rsidP="005D46BD">
      <w:pPr>
        <w:jc w:val="both"/>
      </w:pPr>
    </w:p>
    <w:p w:rsidR="00595FC8" w:rsidRDefault="00595FC8" w:rsidP="005D46BD">
      <w:pPr>
        <w:jc w:val="both"/>
      </w:pPr>
      <w:r>
        <w:t xml:space="preserve">Predsjednik </w:t>
      </w:r>
      <w:r w:rsidR="005F6577">
        <w:t xml:space="preserve">daje riječ gosp. Ivanu </w:t>
      </w:r>
      <w:proofErr w:type="spellStart"/>
      <w:r w:rsidR="005F6577">
        <w:t>Kršlović</w:t>
      </w:r>
      <w:proofErr w:type="spellEnd"/>
      <w:r>
        <w:t xml:space="preserve"> koji u nastavku ističe da se za vikend organizirala javna tribina na koju su pozvani ljudi o</w:t>
      </w:r>
      <w:r w:rsidR="005F6577">
        <w:t>d</w:t>
      </w:r>
      <w:r>
        <w:t xml:space="preserve"> struke pa moli sve da se odazovu  </w:t>
      </w:r>
      <w:r w:rsidR="00D80F16">
        <w:t xml:space="preserve"> ka</w:t>
      </w:r>
      <w:r w:rsidR="005F6577">
        <w:t>k</w:t>
      </w:r>
      <w:r w:rsidR="00D80F16">
        <w:t xml:space="preserve">o bi bolje  ljudima </w:t>
      </w:r>
      <w:r w:rsidR="005F6577">
        <w:t xml:space="preserve"> približili </w:t>
      </w:r>
      <w:r w:rsidR="00D80F16">
        <w:t>navedenu problematiku.</w:t>
      </w:r>
    </w:p>
    <w:p w:rsidR="00D80F16" w:rsidRDefault="00D80F16" w:rsidP="005D46BD">
      <w:pPr>
        <w:jc w:val="both"/>
      </w:pPr>
    </w:p>
    <w:p w:rsidR="00D80F16" w:rsidRDefault="00D80F16" w:rsidP="005D46BD">
      <w:pPr>
        <w:jc w:val="both"/>
      </w:pPr>
      <w:r>
        <w:t>U nastavku sjednice riječ su dobili svi nazočni vijećnici, te su sudjelovali u opsežnoj raspravi u kojoj su iznijeli svoja stajališta vezano za problematiku postavljanja baznih stanica.</w:t>
      </w:r>
    </w:p>
    <w:p w:rsidR="00D80F16" w:rsidRDefault="00D80F16" w:rsidP="005D46BD">
      <w:pPr>
        <w:jc w:val="both"/>
      </w:pPr>
    </w:p>
    <w:p w:rsidR="00D80F16" w:rsidRDefault="00D80F16" w:rsidP="005D46BD">
      <w:pPr>
        <w:jc w:val="both"/>
      </w:pPr>
      <w:r>
        <w:t>U nastavku predsjednik daje riječ pročelniku koji ističe da moramo poštovati sustav postojanja PP, činjenica je da je na tom području prema našem PP dopuštena gradnja baznih stanica. Ja sam zvao stručne službe u županiji koji su</w:t>
      </w:r>
      <w:r w:rsidR="005F6577">
        <w:t xml:space="preserve"> se</w:t>
      </w:r>
      <w:r>
        <w:t xml:space="preserve"> kod donošenja potrebnih dozvola držali </w:t>
      </w:r>
      <w:r w:rsidR="005B5CED">
        <w:t xml:space="preserve"> smjernica našeg PP. U sam</w:t>
      </w:r>
      <w:r w:rsidR="005F6577">
        <w:t>u</w:t>
      </w:r>
      <w:r w:rsidR="005B5CED">
        <w:t xml:space="preserve"> izradu bazne stanice uloženi su veliki novci, ne možemo mi sad </w:t>
      </w:r>
      <w:r w:rsidR="005F6577">
        <w:t xml:space="preserve"> reći </w:t>
      </w:r>
      <w:r w:rsidR="005B5CED">
        <w:t>nećemo im dati suglasnost a već smo im PP omogućili postavljanje iste. Mi trebamo razmišljati o tome kao smanjiti štetu.</w:t>
      </w:r>
    </w:p>
    <w:p w:rsidR="003B46B5" w:rsidRDefault="003B46B5" w:rsidP="005D46BD">
      <w:pPr>
        <w:jc w:val="both"/>
      </w:pPr>
    </w:p>
    <w:p w:rsidR="003B46B5" w:rsidRDefault="003B46B5" w:rsidP="005D46BD">
      <w:pPr>
        <w:jc w:val="both"/>
      </w:pPr>
      <w:r>
        <w:t xml:space="preserve">Predsjednik nakon opsežne rasprave predlaže slijedeći </w:t>
      </w:r>
    </w:p>
    <w:p w:rsidR="003B46B5" w:rsidRPr="003B46B5" w:rsidRDefault="003B46B5" w:rsidP="005D46BD">
      <w:pPr>
        <w:jc w:val="both"/>
        <w:rPr>
          <w:b/>
        </w:rPr>
      </w:pPr>
      <w:r w:rsidRPr="003B46B5">
        <w:rPr>
          <w:b/>
        </w:rPr>
        <w:t xml:space="preserve">Zaključak </w:t>
      </w:r>
    </w:p>
    <w:p w:rsidR="003B46B5" w:rsidRPr="003B46B5" w:rsidRDefault="003B46B5" w:rsidP="005D46BD">
      <w:pPr>
        <w:jc w:val="both"/>
        <w:rPr>
          <w:b/>
        </w:rPr>
      </w:pPr>
      <w:r>
        <w:rPr>
          <w:b/>
        </w:rPr>
        <w:t>Da se</w:t>
      </w:r>
      <w:r w:rsidRPr="003B46B5">
        <w:rPr>
          <w:b/>
        </w:rPr>
        <w:t xml:space="preserve"> pokušati iznaći pravni model</w:t>
      </w:r>
      <w:r>
        <w:rPr>
          <w:b/>
        </w:rPr>
        <w:t xml:space="preserve"> za rješavanje nastale problematike</w:t>
      </w:r>
      <w:r w:rsidRPr="003B46B5">
        <w:rPr>
          <w:b/>
        </w:rPr>
        <w:t>, te da pokušamo pronaći način za dislokaciju baznih stanica. Uključiti ljude i</w:t>
      </w:r>
      <w:r>
        <w:rPr>
          <w:b/>
        </w:rPr>
        <w:t>z</w:t>
      </w:r>
      <w:r w:rsidRPr="003B46B5">
        <w:rPr>
          <w:b/>
        </w:rPr>
        <w:t xml:space="preserve"> struke a ujedno se i svi mi uključiti u rješavanje nastale problematike ka</w:t>
      </w:r>
      <w:r w:rsidR="005F6577">
        <w:rPr>
          <w:b/>
        </w:rPr>
        <w:t>k</w:t>
      </w:r>
      <w:r w:rsidRPr="003B46B5">
        <w:rPr>
          <w:b/>
        </w:rPr>
        <w:t xml:space="preserve">o bi došli do rješenja. </w:t>
      </w:r>
    </w:p>
    <w:p w:rsidR="00F56C08" w:rsidRPr="003B46B5" w:rsidRDefault="00F56C08" w:rsidP="005D46BD">
      <w:pPr>
        <w:jc w:val="both"/>
        <w:rPr>
          <w:b/>
        </w:rPr>
      </w:pPr>
    </w:p>
    <w:p w:rsidR="00A63914" w:rsidRDefault="005F6577" w:rsidP="005D46BD">
      <w:pPr>
        <w:jc w:val="both"/>
      </w:pPr>
      <w:r>
        <w:t>Vijeće je završilo sa radom u 20,15 sati.</w:t>
      </w:r>
    </w:p>
    <w:p w:rsidR="005F6577" w:rsidRDefault="005F6577" w:rsidP="005D46BD">
      <w:pPr>
        <w:jc w:val="both"/>
      </w:pPr>
    </w:p>
    <w:p w:rsidR="005F6577" w:rsidRDefault="005F6577" w:rsidP="005D46BD">
      <w:pPr>
        <w:jc w:val="both"/>
      </w:pPr>
      <w:r>
        <w:tab/>
      </w:r>
      <w:r>
        <w:tab/>
      </w:r>
      <w:r>
        <w:tab/>
      </w:r>
      <w:r>
        <w:tab/>
      </w:r>
      <w:r>
        <w:tab/>
      </w:r>
      <w:r>
        <w:tab/>
      </w:r>
      <w:r>
        <w:tab/>
      </w:r>
      <w:r>
        <w:tab/>
      </w:r>
      <w:r>
        <w:tab/>
        <w:t>OPĆINA PRIVLAKA</w:t>
      </w:r>
    </w:p>
    <w:p w:rsidR="005F6577" w:rsidRDefault="005F6577" w:rsidP="005D46BD">
      <w:pPr>
        <w:jc w:val="both"/>
      </w:pPr>
      <w:r>
        <w:tab/>
      </w:r>
      <w:r>
        <w:tab/>
      </w:r>
      <w:r>
        <w:tab/>
      </w:r>
      <w:r>
        <w:tab/>
      </w:r>
      <w:r>
        <w:tab/>
      </w:r>
      <w:r>
        <w:tab/>
      </w:r>
      <w:r>
        <w:tab/>
      </w:r>
      <w:r>
        <w:tab/>
      </w:r>
      <w:r>
        <w:tab/>
        <w:t xml:space="preserve">    Općinsko vijeće</w:t>
      </w:r>
    </w:p>
    <w:p w:rsidR="005F6577" w:rsidRDefault="005F6577" w:rsidP="005D46BD">
      <w:pPr>
        <w:jc w:val="both"/>
      </w:pPr>
      <w:r>
        <w:tab/>
      </w:r>
      <w:r>
        <w:tab/>
      </w:r>
      <w:r>
        <w:tab/>
      </w:r>
      <w:r>
        <w:tab/>
      </w:r>
      <w:r>
        <w:tab/>
      </w:r>
      <w:r>
        <w:tab/>
      </w:r>
      <w:r>
        <w:tab/>
      </w:r>
      <w:r>
        <w:tab/>
      </w:r>
      <w:r>
        <w:tab/>
        <w:t xml:space="preserve"> P r e d s j e d n i k :</w:t>
      </w:r>
    </w:p>
    <w:p w:rsidR="005F6577" w:rsidRDefault="005F6577" w:rsidP="005D46BD">
      <w:pPr>
        <w:jc w:val="both"/>
      </w:pPr>
      <w:r>
        <w:tab/>
      </w:r>
      <w:r>
        <w:tab/>
      </w:r>
      <w:r>
        <w:tab/>
      </w:r>
      <w:r>
        <w:tab/>
      </w:r>
      <w:r>
        <w:tab/>
      </w:r>
      <w:r>
        <w:tab/>
      </w:r>
      <w:r>
        <w:tab/>
      </w:r>
      <w:r>
        <w:tab/>
      </w:r>
      <w:r>
        <w:tab/>
        <w:t xml:space="preserve">     </w:t>
      </w:r>
      <w:r w:rsidR="00A17DDF">
        <w:t xml:space="preserve"> </w:t>
      </w:r>
      <w:r>
        <w:t>Nikica Begonja</w:t>
      </w:r>
    </w:p>
    <w:p w:rsidR="005F6577" w:rsidRDefault="005F6577" w:rsidP="005D46BD">
      <w:pPr>
        <w:jc w:val="both"/>
      </w:pPr>
    </w:p>
    <w:p w:rsidR="005F6577" w:rsidRDefault="005F6577" w:rsidP="005D46BD">
      <w:pPr>
        <w:jc w:val="both"/>
      </w:pPr>
      <w:r>
        <w:tab/>
      </w:r>
    </w:p>
    <w:sectPr w:rsidR="005F6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3460D0E"/>
    <w:multiLevelType w:val="hybridMultilevel"/>
    <w:tmpl w:val="B984A4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08"/>
    <w:rsid w:val="001E0EDA"/>
    <w:rsid w:val="002B6A80"/>
    <w:rsid w:val="003B46B5"/>
    <w:rsid w:val="00595FC8"/>
    <w:rsid w:val="00596A07"/>
    <w:rsid w:val="005B5CED"/>
    <w:rsid w:val="005D46BD"/>
    <w:rsid w:val="005F6577"/>
    <w:rsid w:val="00796921"/>
    <w:rsid w:val="00A17DDF"/>
    <w:rsid w:val="00A63914"/>
    <w:rsid w:val="00C81C5B"/>
    <w:rsid w:val="00D80F16"/>
    <w:rsid w:val="00F56C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0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56C08"/>
    <w:pPr>
      <w:ind w:left="720"/>
      <w:contextualSpacing/>
    </w:pPr>
  </w:style>
  <w:style w:type="paragraph" w:styleId="Tekstbalonia">
    <w:name w:val="Balloon Text"/>
    <w:basedOn w:val="Normal"/>
    <w:link w:val="TekstbaloniaChar"/>
    <w:uiPriority w:val="99"/>
    <w:semiHidden/>
    <w:unhideWhenUsed/>
    <w:rsid w:val="00F56C08"/>
    <w:rPr>
      <w:rFonts w:ascii="Tahoma" w:hAnsi="Tahoma" w:cs="Tahoma"/>
      <w:sz w:val="16"/>
      <w:szCs w:val="16"/>
    </w:rPr>
  </w:style>
  <w:style w:type="character" w:customStyle="1" w:styleId="TekstbaloniaChar">
    <w:name w:val="Tekst balončića Char"/>
    <w:basedOn w:val="Zadanifontodlomka"/>
    <w:link w:val="Tekstbalonia"/>
    <w:uiPriority w:val="99"/>
    <w:semiHidden/>
    <w:rsid w:val="00F56C08"/>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0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56C08"/>
    <w:pPr>
      <w:ind w:left="720"/>
      <w:contextualSpacing/>
    </w:pPr>
  </w:style>
  <w:style w:type="paragraph" w:styleId="Tekstbalonia">
    <w:name w:val="Balloon Text"/>
    <w:basedOn w:val="Normal"/>
    <w:link w:val="TekstbaloniaChar"/>
    <w:uiPriority w:val="99"/>
    <w:semiHidden/>
    <w:unhideWhenUsed/>
    <w:rsid w:val="00F56C08"/>
    <w:rPr>
      <w:rFonts w:ascii="Tahoma" w:hAnsi="Tahoma" w:cs="Tahoma"/>
      <w:sz w:val="16"/>
      <w:szCs w:val="16"/>
    </w:rPr>
  </w:style>
  <w:style w:type="character" w:customStyle="1" w:styleId="TekstbaloniaChar">
    <w:name w:val="Tekst balončića Char"/>
    <w:basedOn w:val="Zadanifontodlomka"/>
    <w:link w:val="Tekstbalonia"/>
    <w:uiPriority w:val="99"/>
    <w:semiHidden/>
    <w:rsid w:val="00F56C0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616</Words>
  <Characters>3514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2018-02-07T10:09:00Z</cp:lastPrinted>
  <dcterms:created xsi:type="dcterms:W3CDTF">2018-02-07T07:44:00Z</dcterms:created>
  <dcterms:modified xsi:type="dcterms:W3CDTF">2018-02-07T10:19:00Z</dcterms:modified>
</cp:coreProperties>
</file>