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35" w:rsidRDefault="00842A60" w:rsidP="00C06D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06D35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em</w:t>
      </w:r>
      <w:bookmarkStart w:id="0" w:name="_GoBack"/>
      <w:bookmarkEnd w:id="0"/>
      <w:r w:rsidR="00C06D35">
        <w:rPr>
          <w:rFonts w:ascii="Times New Roman" w:hAnsi="Times New Roman" w:cs="Times New Roman"/>
          <w:sz w:val="24"/>
          <w:szCs w:val="24"/>
        </w:rPr>
        <w:t xml:space="preserve"> članka 35. Zakona o lokalnoj i područnoj (regionalnoj) samoupravi („Narodne novine“, br. 33/01, 60/01, 129/05, 109/07, 125/08, 36/09, 150/11, 144/12, 19/13, 137/15) i članka 30. Statuta Općine Privlaka („Službeni glasnik Zadarske županije“, br. 14/09, 14/11, 10/13), Općinsko vijeće na 7. sjednici održanoj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C06D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Prosinca </w:t>
      </w:r>
      <w:r w:rsidR="00C06D35">
        <w:rPr>
          <w:rFonts w:ascii="Times New Roman" w:hAnsi="Times New Roman" w:cs="Times New Roman"/>
          <w:sz w:val="24"/>
          <w:szCs w:val="24"/>
        </w:rPr>
        <w:t>2017. godine, donosi:</w:t>
      </w:r>
    </w:p>
    <w:p w:rsidR="00C06D35" w:rsidRDefault="00C06D35" w:rsidP="002124EF"/>
    <w:p w:rsidR="00C06D35" w:rsidRPr="00C06D35" w:rsidRDefault="00C06D35" w:rsidP="00C06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35"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C06D35" w:rsidRDefault="00B832B3" w:rsidP="00C06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511399">
        <w:rPr>
          <w:rFonts w:ascii="Times New Roman" w:hAnsi="Times New Roman" w:cs="Times New Roman"/>
          <w:b/>
          <w:sz w:val="28"/>
          <w:szCs w:val="28"/>
        </w:rPr>
        <w:t>sufinanciranju edukacijsko-rehabilitacijskih programa za djecu s teškoćama u razvoju</w:t>
      </w:r>
    </w:p>
    <w:p w:rsidR="00C06D35" w:rsidRDefault="00C06D35" w:rsidP="00C06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D35" w:rsidRDefault="00AA1E26" w:rsidP="00AA1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C06D35" w:rsidRPr="00C06D35">
        <w:rPr>
          <w:rFonts w:ascii="Times New Roman" w:hAnsi="Times New Roman" w:cs="Times New Roman"/>
          <w:b/>
          <w:sz w:val="24"/>
          <w:szCs w:val="24"/>
        </w:rPr>
        <w:t>lanak 1.</w:t>
      </w:r>
    </w:p>
    <w:p w:rsidR="00511399" w:rsidRDefault="00C06D35" w:rsidP="005113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511399">
        <w:rPr>
          <w:rFonts w:ascii="Times New Roman" w:hAnsi="Times New Roman" w:cs="Times New Roman"/>
          <w:sz w:val="24"/>
          <w:szCs w:val="24"/>
        </w:rPr>
        <w:t>određuje se sufinanciranje troškova posebnog edukacijsko-rehabilitacijskog programa Dječje</w:t>
      </w:r>
      <w:r w:rsidR="00B10CA6">
        <w:rPr>
          <w:rFonts w:ascii="Times New Roman" w:hAnsi="Times New Roman" w:cs="Times New Roman"/>
          <w:sz w:val="24"/>
          <w:szCs w:val="24"/>
        </w:rPr>
        <w:t>g</w:t>
      </w:r>
      <w:r w:rsidR="00511399">
        <w:rPr>
          <w:rFonts w:ascii="Times New Roman" w:hAnsi="Times New Roman" w:cs="Times New Roman"/>
          <w:sz w:val="24"/>
          <w:szCs w:val="24"/>
        </w:rPr>
        <w:t xml:space="preserve"> vrtić</w:t>
      </w:r>
      <w:r w:rsidR="00B10CA6">
        <w:rPr>
          <w:rFonts w:ascii="Times New Roman" w:hAnsi="Times New Roman" w:cs="Times New Roman"/>
          <w:sz w:val="24"/>
          <w:szCs w:val="24"/>
        </w:rPr>
        <w:t>a</w:t>
      </w:r>
      <w:r w:rsidR="00511399">
        <w:rPr>
          <w:rFonts w:ascii="Times New Roman" w:hAnsi="Times New Roman" w:cs="Times New Roman"/>
          <w:sz w:val="24"/>
          <w:szCs w:val="24"/>
        </w:rPr>
        <w:t xml:space="preserve"> „Latica“ u Zadru za dvoje djece s područja Općine Privlaka – Lovru Đurića i Marka </w:t>
      </w:r>
      <w:proofErr w:type="spellStart"/>
      <w:r w:rsidR="00511399">
        <w:rPr>
          <w:rFonts w:ascii="Times New Roman" w:hAnsi="Times New Roman" w:cs="Times New Roman"/>
          <w:sz w:val="24"/>
          <w:szCs w:val="24"/>
        </w:rPr>
        <w:t>Kršlovića</w:t>
      </w:r>
      <w:proofErr w:type="spellEnd"/>
      <w:r w:rsidR="00511399">
        <w:rPr>
          <w:rFonts w:ascii="Times New Roman" w:hAnsi="Times New Roman" w:cs="Times New Roman"/>
          <w:sz w:val="24"/>
          <w:szCs w:val="24"/>
        </w:rPr>
        <w:t>.</w:t>
      </w:r>
    </w:p>
    <w:p w:rsidR="002E6FC8" w:rsidRDefault="00511399" w:rsidP="00511399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A1E26" w:rsidRPr="00AA1E26">
        <w:rPr>
          <w:rFonts w:ascii="Times New Roman" w:hAnsi="Times New Roman" w:cs="Times New Roman"/>
          <w:b/>
          <w:sz w:val="24"/>
          <w:szCs w:val="24"/>
        </w:rPr>
        <w:t>Članak</w:t>
      </w:r>
      <w:r w:rsidR="00AA1E26">
        <w:rPr>
          <w:rFonts w:ascii="Times New Roman" w:hAnsi="Times New Roman" w:cs="Times New Roman"/>
          <w:sz w:val="24"/>
          <w:szCs w:val="24"/>
        </w:rPr>
        <w:t xml:space="preserve"> </w:t>
      </w:r>
      <w:r w:rsidR="00AA1E26" w:rsidRPr="00AA1E26">
        <w:rPr>
          <w:rFonts w:ascii="Times New Roman" w:hAnsi="Times New Roman" w:cs="Times New Roman"/>
          <w:b/>
          <w:sz w:val="24"/>
          <w:szCs w:val="24"/>
        </w:rPr>
        <w:t>2.</w:t>
      </w:r>
    </w:p>
    <w:p w:rsidR="00AA1E26" w:rsidRDefault="00511399" w:rsidP="002E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Privlaka će mjesečno sufinancirati za Lovru Đurića iz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poseban edukacijsko-rehabilitacijski program u iznosu od 600,00 kuna i za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Kršlovića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iznosu od 1.200,00 kuna. Ukupno za dvoje djece 1.800,00 kuna.</w:t>
      </w:r>
    </w:p>
    <w:p w:rsidR="00511399" w:rsidRDefault="00511399" w:rsidP="00511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399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511399" w:rsidRDefault="00511399" w:rsidP="00511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 će utvrđeni iznos uplatiti do 15. u mjesecu Gradu Zadru,</w:t>
      </w:r>
      <w:r w:rsidR="00314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IBAN:HR592407000152000009 </w:t>
      </w:r>
      <w:r w:rsidR="0073367B">
        <w:rPr>
          <w:rFonts w:ascii="Times New Roman" w:hAnsi="Times New Roman" w:cs="Times New Roman"/>
          <w:sz w:val="24"/>
          <w:szCs w:val="24"/>
        </w:rPr>
        <w:t>s pozivom na broj: 65 7960-094-35118, uz opis plaćanja: za DV Latica __mj./__god.</w:t>
      </w:r>
    </w:p>
    <w:p w:rsidR="0073367B" w:rsidRDefault="0073367B" w:rsidP="00733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67B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73367B" w:rsidRDefault="0073367B" w:rsidP="00733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se odnosi na pedagošku godinu 2017./2018. (period od 1. rujna 2017. godine do 31. srpnja 2018. godine).</w:t>
      </w:r>
    </w:p>
    <w:p w:rsidR="0073367B" w:rsidRPr="0073367B" w:rsidRDefault="0073367B" w:rsidP="00733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67B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2124EF" w:rsidRDefault="0073367B" w:rsidP="00733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</w:t>
      </w:r>
      <w:r w:rsidR="00A971EE">
        <w:rPr>
          <w:rFonts w:ascii="Times New Roman" w:hAnsi="Times New Roman" w:cs="Times New Roman"/>
          <w:sz w:val="24"/>
          <w:szCs w:val="24"/>
        </w:rPr>
        <w:t xml:space="preserve"> osmog dana od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="00A971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E8E">
        <w:rPr>
          <w:rFonts w:ascii="Times New Roman" w:hAnsi="Times New Roman" w:cs="Times New Roman"/>
          <w:sz w:val="24"/>
          <w:szCs w:val="24"/>
        </w:rPr>
        <w:t>objave u „Službenom glasniku Zadarske županije“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FC8" w:rsidRPr="002E6FC8" w:rsidRDefault="002E6FC8" w:rsidP="002E6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E6FC8">
        <w:rPr>
          <w:rFonts w:ascii="Times New Roman" w:hAnsi="Times New Roman" w:cs="Times New Roman"/>
          <w:sz w:val="24"/>
          <w:szCs w:val="24"/>
        </w:rPr>
        <w:t>KLASA:</w:t>
      </w:r>
      <w:r w:rsidR="008958D9">
        <w:rPr>
          <w:rFonts w:ascii="Times New Roman" w:hAnsi="Times New Roman" w:cs="Times New Roman"/>
          <w:sz w:val="24"/>
          <w:szCs w:val="24"/>
        </w:rPr>
        <w:t xml:space="preserve"> 601-01/17-01/11</w:t>
      </w:r>
      <w:r w:rsidR="002124EF">
        <w:rPr>
          <w:rFonts w:ascii="Times New Roman" w:hAnsi="Times New Roman" w:cs="Times New Roman"/>
          <w:sz w:val="24"/>
          <w:szCs w:val="24"/>
        </w:rPr>
        <w:br/>
      </w:r>
      <w:r w:rsidRPr="002E6FC8">
        <w:rPr>
          <w:rFonts w:ascii="Times New Roman" w:hAnsi="Times New Roman" w:cs="Times New Roman"/>
          <w:sz w:val="24"/>
          <w:szCs w:val="24"/>
        </w:rPr>
        <w:t>URBROJ:</w:t>
      </w:r>
      <w:r w:rsidR="008958D9">
        <w:rPr>
          <w:rFonts w:ascii="Times New Roman" w:hAnsi="Times New Roman" w:cs="Times New Roman"/>
          <w:sz w:val="24"/>
          <w:szCs w:val="24"/>
        </w:rPr>
        <w:t xml:space="preserve"> 2198/28-01-17-</w:t>
      </w:r>
      <w:r w:rsidR="00842A60">
        <w:rPr>
          <w:rFonts w:ascii="Times New Roman" w:hAnsi="Times New Roman" w:cs="Times New Roman"/>
          <w:sz w:val="24"/>
          <w:szCs w:val="24"/>
        </w:rPr>
        <w:t>2</w:t>
      </w:r>
      <w:r w:rsidR="002124EF">
        <w:rPr>
          <w:rFonts w:ascii="Times New Roman" w:hAnsi="Times New Roman" w:cs="Times New Roman"/>
          <w:sz w:val="24"/>
          <w:szCs w:val="24"/>
        </w:rPr>
        <w:br/>
      </w:r>
      <w:r w:rsidRPr="002E6FC8">
        <w:rPr>
          <w:rFonts w:ascii="Times New Roman" w:hAnsi="Times New Roman" w:cs="Times New Roman"/>
          <w:sz w:val="24"/>
          <w:szCs w:val="24"/>
        </w:rPr>
        <w:t xml:space="preserve">Privlaka, </w:t>
      </w:r>
      <w:r w:rsidR="00842A60">
        <w:rPr>
          <w:rFonts w:ascii="Times New Roman" w:hAnsi="Times New Roman" w:cs="Times New Roman"/>
          <w:sz w:val="24"/>
          <w:szCs w:val="24"/>
        </w:rPr>
        <w:t>19.prosinca 2017.g.</w:t>
      </w:r>
    </w:p>
    <w:p w:rsidR="002E6FC8" w:rsidRPr="002E6FC8" w:rsidRDefault="002E6FC8" w:rsidP="002E6FC8">
      <w:pPr>
        <w:spacing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6FC8" w:rsidRPr="002E6FC8" w:rsidRDefault="002E6FC8" w:rsidP="002E6FC8">
      <w:pPr>
        <w:spacing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6FC8">
        <w:rPr>
          <w:rFonts w:ascii="Times New Roman" w:hAnsi="Times New Roman" w:cs="Times New Roman"/>
          <w:b/>
          <w:sz w:val="24"/>
          <w:szCs w:val="24"/>
        </w:rPr>
        <w:t>OPĆINSKO VIJEĆE OPĆINE PRIVLAKA</w:t>
      </w:r>
    </w:p>
    <w:p w:rsidR="002E6FC8" w:rsidRPr="002E6FC8" w:rsidRDefault="002E6FC8" w:rsidP="002E6FC8">
      <w:pPr>
        <w:spacing w:line="259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E6FC8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2E6FC8" w:rsidRPr="002E6FC8" w:rsidRDefault="00314658" w:rsidP="00314658">
      <w:pPr>
        <w:spacing w:line="259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E6FC8" w:rsidRPr="002E6FC8">
        <w:rPr>
          <w:rFonts w:ascii="Times New Roman" w:hAnsi="Times New Roman" w:cs="Times New Roman"/>
          <w:sz w:val="24"/>
          <w:szCs w:val="24"/>
        </w:rPr>
        <w:t>Nikica Begonja</w:t>
      </w:r>
    </w:p>
    <w:p w:rsidR="002E6FC8" w:rsidRPr="002E6FC8" w:rsidRDefault="002E6FC8" w:rsidP="002E6FC8">
      <w:pPr>
        <w:rPr>
          <w:rFonts w:ascii="Times New Roman" w:hAnsi="Times New Roman" w:cs="Times New Roman"/>
          <w:b/>
          <w:sz w:val="24"/>
          <w:szCs w:val="24"/>
        </w:rPr>
      </w:pPr>
    </w:p>
    <w:sectPr w:rsidR="002E6FC8" w:rsidRPr="002E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35"/>
    <w:rsid w:val="002124EF"/>
    <w:rsid w:val="002E6FC8"/>
    <w:rsid w:val="00314658"/>
    <w:rsid w:val="003618B2"/>
    <w:rsid w:val="00404E8E"/>
    <w:rsid w:val="00511399"/>
    <w:rsid w:val="0073367B"/>
    <w:rsid w:val="00842A60"/>
    <w:rsid w:val="008914A8"/>
    <w:rsid w:val="008958D9"/>
    <w:rsid w:val="00A971EE"/>
    <w:rsid w:val="00AA1E26"/>
    <w:rsid w:val="00B10CA6"/>
    <w:rsid w:val="00B832B3"/>
    <w:rsid w:val="00BD1E37"/>
    <w:rsid w:val="00C06D35"/>
    <w:rsid w:val="00D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3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2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3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cp:lastPrinted>2017-11-28T11:48:00Z</cp:lastPrinted>
  <dcterms:created xsi:type="dcterms:W3CDTF">2017-12-12T07:04:00Z</dcterms:created>
  <dcterms:modified xsi:type="dcterms:W3CDTF">2017-12-20T10:04:00Z</dcterms:modified>
</cp:coreProperties>
</file>