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CF6" w:rsidRPr="00DE6B9A" w:rsidRDefault="00304C4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DE6B9A">
        <w:rPr>
          <w:b/>
          <w:sz w:val="24"/>
          <w:szCs w:val="24"/>
        </w:rPr>
        <w:t xml:space="preserve"> </w:t>
      </w:r>
      <w:r w:rsidRPr="00DE6B9A">
        <w:rPr>
          <w:b/>
          <w:sz w:val="24"/>
          <w:szCs w:val="24"/>
        </w:rPr>
        <w:tab/>
        <w:t xml:space="preserve"> </w:t>
      </w:r>
      <w:r w:rsidRPr="00DE6B9A">
        <w:rPr>
          <w:b/>
          <w:sz w:val="24"/>
          <w:szCs w:val="24"/>
        </w:rPr>
        <w:tab/>
        <w:t xml:space="preserve"> </w:t>
      </w:r>
      <w:r w:rsidRPr="00DE6B9A">
        <w:rPr>
          <w:b/>
          <w:sz w:val="24"/>
          <w:szCs w:val="24"/>
        </w:rPr>
        <w:tab/>
        <w:t xml:space="preserve"> </w:t>
      </w:r>
      <w:r w:rsidRPr="00DE6B9A">
        <w:rPr>
          <w:b/>
          <w:sz w:val="24"/>
          <w:szCs w:val="24"/>
        </w:rPr>
        <w:tab/>
        <w:t xml:space="preserve"> </w:t>
      </w:r>
      <w:r w:rsidRPr="00DE6B9A">
        <w:rPr>
          <w:b/>
          <w:sz w:val="24"/>
          <w:szCs w:val="24"/>
        </w:rPr>
        <w:tab/>
        <w:t xml:space="preserve"> </w:t>
      </w:r>
      <w:r w:rsidRPr="00DE6B9A">
        <w:rPr>
          <w:b/>
          <w:sz w:val="24"/>
          <w:szCs w:val="24"/>
        </w:rPr>
        <w:tab/>
        <w:t xml:space="preserve"> </w:t>
      </w:r>
      <w:r w:rsidRPr="00DE6B9A">
        <w:rPr>
          <w:b/>
          <w:sz w:val="24"/>
          <w:szCs w:val="24"/>
        </w:rPr>
        <w:tab/>
        <w:t xml:space="preserve"> </w:t>
      </w:r>
      <w:r w:rsidRPr="00DE6B9A">
        <w:rPr>
          <w:b/>
          <w:sz w:val="24"/>
          <w:szCs w:val="24"/>
        </w:rPr>
        <w:tab/>
        <w:t xml:space="preserve"> </w:t>
      </w:r>
    </w:p>
    <w:p w:rsidR="000B3CF6" w:rsidRPr="00F06F99" w:rsidRDefault="00AF5881">
      <w:pPr>
        <w:spacing w:after="27"/>
        <w:ind w:left="-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FA7FEF">
        <w:rPr>
          <w:color w:val="auto"/>
          <w:sz w:val="24"/>
          <w:szCs w:val="24"/>
        </w:rPr>
        <w:tab/>
      </w:r>
      <w:r w:rsidR="00304C40" w:rsidRPr="00F06F99">
        <w:rPr>
          <w:color w:val="auto"/>
          <w:sz w:val="24"/>
          <w:szCs w:val="24"/>
        </w:rPr>
        <w:t>Na temelju čl. 3</w:t>
      </w:r>
      <w:r w:rsidR="00F06F99" w:rsidRPr="00F06F99">
        <w:rPr>
          <w:color w:val="auto"/>
          <w:sz w:val="24"/>
          <w:szCs w:val="24"/>
        </w:rPr>
        <w:t>0</w:t>
      </w:r>
      <w:r w:rsidR="00304C40" w:rsidRPr="00F06F99">
        <w:rPr>
          <w:color w:val="auto"/>
          <w:sz w:val="24"/>
          <w:szCs w:val="24"/>
        </w:rPr>
        <w:t xml:space="preserve">. Statuta Općine </w:t>
      </w:r>
      <w:r w:rsidR="00F06F99" w:rsidRPr="00F06F99">
        <w:rPr>
          <w:color w:val="auto"/>
          <w:sz w:val="24"/>
          <w:szCs w:val="24"/>
        </w:rPr>
        <w:t>Privlaka</w:t>
      </w:r>
      <w:r w:rsidR="00304C40" w:rsidRPr="00F06F99">
        <w:rPr>
          <w:color w:val="auto"/>
          <w:sz w:val="24"/>
          <w:szCs w:val="24"/>
        </w:rPr>
        <w:t xml:space="preserve"> („Službeni glasnik </w:t>
      </w:r>
      <w:r w:rsidR="00F06F99" w:rsidRPr="00F06F99">
        <w:rPr>
          <w:color w:val="auto"/>
          <w:sz w:val="24"/>
          <w:szCs w:val="24"/>
        </w:rPr>
        <w:t>Zadarske županije</w:t>
      </w:r>
      <w:r w:rsidR="00304C40" w:rsidRPr="00F06F99">
        <w:rPr>
          <w:color w:val="auto"/>
          <w:sz w:val="24"/>
          <w:szCs w:val="24"/>
        </w:rPr>
        <w:t xml:space="preserve">“, br. </w:t>
      </w:r>
      <w:r w:rsidR="00F06F99" w:rsidRPr="00F06F99">
        <w:rPr>
          <w:color w:val="auto"/>
          <w:sz w:val="24"/>
          <w:szCs w:val="24"/>
        </w:rPr>
        <w:t>14/09,</w:t>
      </w:r>
      <w:r w:rsidR="00F06F99">
        <w:rPr>
          <w:color w:val="auto"/>
          <w:sz w:val="24"/>
          <w:szCs w:val="24"/>
        </w:rPr>
        <w:t xml:space="preserve"> </w:t>
      </w:r>
      <w:r w:rsidR="00F06F99" w:rsidRPr="00F06F99">
        <w:rPr>
          <w:color w:val="auto"/>
          <w:sz w:val="24"/>
          <w:szCs w:val="24"/>
        </w:rPr>
        <w:t>14/11,</w:t>
      </w:r>
      <w:r w:rsidR="00F06F99">
        <w:rPr>
          <w:color w:val="auto"/>
          <w:sz w:val="24"/>
          <w:szCs w:val="24"/>
        </w:rPr>
        <w:t xml:space="preserve"> </w:t>
      </w:r>
      <w:r w:rsidR="00F06F99" w:rsidRPr="00F06F99">
        <w:rPr>
          <w:color w:val="auto"/>
          <w:sz w:val="24"/>
          <w:szCs w:val="24"/>
        </w:rPr>
        <w:t>10/13</w:t>
      </w:r>
      <w:r w:rsidR="00304C40" w:rsidRPr="00F06F99">
        <w:rPr>
          <w:color w:val="auto"/>
          <w:sz w:val="24"/>
          <w:szCs w:val="24"/>
        </w:rPr>
        <w:t>), Općinsko vijeće Općine</w:t>
      </w:r>
      <w:r w:rsidR="00F06F99" w:rsidRPr="00F06F99">
        <w:rPr>
          <w:color w:val="auto"/>
          <w:sz w:val="24"/>
          <w:szCs w:val="24"/>
        </w:rPr>
        <w:t xml:space="preserve"> Privlaka,</w:t>
      </w:r>
      <w:r w:rsidR="00304C40" w:rsidRPr="00F06F99">
        <w:rPr>
          <w:color w:val="auto"/>
          <w:sz w:val="24"/>
          <w:szCs w:val="24"/>
        </w:rPr>
        <w:t xml:space="preserve"> na svojoj </w:t>
      </w:r>
      <w:r w:rsidR="002F4906">
        <w:rPr>
          <w:color w:val="auto"/>
          <w:sz w:val="24"/>
          <w:szCs w:val="24"/>
        </w:rPr>
        <w:t>09</w:t>
      </w:r>
      <w:r w:rsidR="00304C40" w:rsidRPr="00F06F99">
        <w:rPr>
          <w:color w:val="auto"/>
          <w:sz w:val="24"/>
          <w:szCs w:val="24"/>
        </w:rPr>
        <w:t xml:space="preserve">. sjednici održanoj dana </w:t>
      </w:r>
      <w:r w:rsidR="00FA7FEF">
        <w:rPr>
          <w:color w:val="auto"/>
          <w:sz w:val="24"/>
          <w:szCs w:val="24"/>
        </w:rPr>
        <w:t>____</w:t>
      </w:r>
      <w:r w:rsidR="00304C40" w:rsidRPr="00F06F99">
        <w:rPr>
          <w:color w:val="auto"/>
          <w:sz w:val="24"/>
          <w:szCs w:val="24"/>
        </w:rPr>
        <w:t xml:space="preserve"> </w:t>
      </w:r>
      <w:r w:rsidR="00F06F99" w:rsidRPr="00F06F99">
        <w:rPr>
          <w:color w:val="auto"/>
          <w:sz w:val="24"/>
          <w:szCs w:val="24"/>
        </w:rPr>
        <w:t xml:space="preserve"> </w:t>
      </w:r>
      <w:r w:rsidR="00304C40" w:rsidRPr="00F06F99">
        <w:rPr>
          <w:color w:val="auto"/>
          <w:sz w:val="24"/>
          <w:szCs w:val="24"/>
        </w:rPr>
        <w:t>201</w:t>
      </w:r>
      <w:r w:rsidR="006742FE" w:rsidRPr="00F06F99">
        <w:rPr>
          <w:color w:val="auto"/>
          <w:sz w:val="24"/>
          <w:szCs w:val="24"/>
        </w:rPr>
        <w:t>8</w:t>
      </w:r>
      <w:r w:rsidR="00304C40" w:rsidRPr="00F06F99">
        <w:rPr>
          <w:color w:val="auto"/>
          <w:sz w:val="24"/>
          <w:szCs w:val="24"/>
        </w:rPr>
        <w:t>.</w:t>
      </w:r>
      <w:r w:rsidR="00F06F99" w:rsidRPr="00F06F99">
        <w:rPr>
          <w:color w:val="auto"/>
          <w:sz w:val="24"/>
          <w:szCs w:val="24"/>
        </w:rPr>
        <w:t xml:space="preserve"> </w:t>
      </w:r>
      <w:r w:rsidR="00304C40" w:rsidRPr="00F06F99">
        <w:rPr>
          <w:color w:val="auto"/>
          <w:sz w:val="24"/>
          <w:szCs w:val="24"/>
        </w:rPr>
        <w:t xml:space="preserve">g., </w:t>
      </w:r>
      <w:r w:rsidR="00F06F99">
        <w:rPr>
          <w:color w:val="auto"/>
          <w:sz w:val="24"/>
          <w:szCs w:val="24"/>
        </w:rPr>
        <w:t>donosi</w:t>
      </w:r>
    </w:p>
    <w:p w:rsidR="000B3CF6" w:rsidRPr="00DE6B9A" w:rsidRDefault="00304C4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DE6B9A">
        <w:rPr>
          <w:rFonts w:eastAsia="Palatino Linotype"/>
          <w:sz w:val="24"/>
          <w:szCs w:val="24"/>
        </w:rPr>
        <w:t xml:space="preserve"> </w:t>
      </w:r>
    </w:p>
    <w:p w:rsidR="000B3CF6" w:rsidRPr="00DE6B9A" w:rsidRDefault="00304C40">
      <w:pPr>
        <w:spacing w:line="259" w:lineRule="auto"/>
        <w:ind w:left="728" w:right="722"/>
        <w:jc w:val="center"/>
        <w:rPr>
          <w:sz w:val="24"/>
          <w:szCs w:val="24"/>
        </w:rPr>
      </w:pPr>
      <w:r w:rsidRPr="00DE6B9A">
        <w:rPr>
          <w:b/>
          <w:sz w:val="24"/>
          <w:szCs w:val="24"/>
        </w:rPr>
        <w:t xml:space="preserve">ODLUKU  </w:t>
      </w:r>
    </w:p>
    <w:p w:rsidR="000B3CF6" w:rsidRPr="00DE6B9A" w:rsidRDefault="00304C40" w:rsidP="00176027">
      <w:pPr>
        <w:spacing w:after="0" w:line="259" w:lineRule="auto"/>
        <w:ind w:left="123"/>
        <w:jc w:val="center"/>
        <w:rPr>
          <w:sz w:val="24"/>
          <w:szCs w:val="24"/>
        </w:rPr>
      </w:pPr>
      <w:r w:rsidRPr="00DE6B9A">
        <w:rPr>
          <w:b/>
          <w:sz w:val="24"/>
          <w:szCs w:val="24"/>
        </w:rPr>
        <w:t xml:space="preserve">O UVJETIMA </w:t>
      </w:r>
      <w:r w:rsidR="001A3E49">
        <w:rPr>
          <w:b/>
          <w:sz w:val="24"/>
          <w:szCs w:val="24"/>
        </w:rPr>
        <w:t xml:space="preserve"> </w:t>
      </w:r>
      <w:r w:rsidRPr="00DE6B9A">
        <w:rPr>
          <w:b/>
          <w:sz w:val="24"/>
          <w:szCs w:val="24"/>
        </w:rPr>
        <w:t>I</w:t>
      </w:r>
      <w:r w:rsidR="001A3E49">
        <w:rPr>
          <w:b/>
          <w:sz w:val="24"/>
          <w:szCs w:val="24"/>
        </w:rPr>
        <w:t xml:space="preserve"> </w:t>
      </w:r>
      <w:r w:rsidRPr="00DE6B9A">
        <w:rPr>
          <w:b/>
          <w:sz w:val="24"/>
          <w:szCs w:val="24"/>
        </w:rPr>
        <w:t xml:space="preserve"> NAČINU </w:t>
      </w:r>
      <w:r w:rsidR="001A3E49">
        <w:rPr>
          <w:b/>
          <w:sz w:val="24"/>
          <w:szCs w:val="24"/>
        </w:rPr>
        <w:t xml:space="preserve"> </w:t>
      </w:r>
      <w:r w:rsidRPr="00DE6B9A">
        <w:rPr>
          <w:b/>
          <w:sz w:val="24"/>
          <w:szCs w:val="24"/>
        </w:rPr>
        <w:t xml:space="preserve">DAVANJA </w:t>
      </w:r>
      <w:r w:rsidR="001A3E49">
        <w:rPr>
          <w:b/>
          <w:sz w:val="24"/>
          <w:szCs w:val="24"/>
        </w:rPr>
        <w:t xml:space="preserve"> </w:t>
      </w:r>
      <w:r w:rsidRPr="00DE6B9A">
        <w:rPr>
          <w:b/>
          <w:sz w:val="24"/>
          <w:szCs w:val="24"/>
        </w:rPr>
        <w:t>JAVNIH POVRŠINA</w:t>
      </w:r>
      <w:r w:rsidR="001A3E49">
        <w:rPr>
          <w:b/>
          <w:sz w:val="24"/>
          <w:szCs w:val="24"/>
        </w:rPr>
        <w:t xml:space="preserve"> </w:t>
      </w:r>
      <w:r w:rsidRPr="00DE6B9A">
        <w:rPr>
          <w:b/>
          <w:sz w:val="24"/>
          <w:szCs w:val="24"/>
        </w:rPr>
        <w:t xml:space="preserve"> NA</w:t>
      </w:r>
      <w:r w:rsidR="001A3E49">
        <w:rPr>
          <w:b/>
          <w:sz w:val="24"/>
          <w:szCs w:val="24"/>
        </w:rPr>
        <w:t xml:space="preserve"> </w:t>
      </w:r>
      <w:r w:rsidRPr="00DE6B9A">
        <w:rPr>
          <w:b/>
          <w:sz w:val="24"/>
          <w:szCs w:val="24"/>
        </w:rPr>
        <w:t xml:space="preserve"> PRIVREMENO KORIŠTENJE</w:t>
      </w:r>
    </w:p>
    <w:p w:rsidR="000B3CF6" w:rsidRPr="00DE6B9A" w:rsidRDefault="00304C40">
      <w:pPr>
        <w:spacing w:after="0" w:line="259" w:lineRule="auto"/>
        <w:ind w:left="43" w:firstLine="0"/>
        <w:jc w:val="center"/>
        <w:rPr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0B3CF6" w:rsidRPr="00DE6B9A" w:rsidRDefault="00304C40">
      <w:pPr>
        <w:spacing w:after="9" w:line="259" w:lineRule="auto"/>
        <w:ind w:left="0" w:firstLine="0"/>
        <w:jc w:val="left"/>
        <w:rPr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0B3CF6" w:rsidRPr="00DE6B9A" w:rsidRDefault="00304C40">
      <w:pPr>
        <w:pStyle w:val="Naslov1"/>
        <w:ind w:left="-5" w:right="0"/>
        <w:rPr>
          <w:sz w:val="24"/>
          <w:szCs w:val="24"/>
        </w:rPr>
      </w:pPr>
      <w:r w:rsidRPr="00DE6B9A">
        <w:rPr>
          <w:sz w:val="24"/>
          <w:szCs w:val="24"/>
        </w:rPr>
        <w:t xml:space="preserve">I  OPĆE ODREDBE </w:t>
      </w:r>
    </w:p>
    <w:p w:rsidR="000B3CF6" w:rsidRPr="00DE6B9A" w:rsidRDefault="00304C40">
      <w:pPr>
        <w:spacing w:after="20" w:line="259" w:lineRule="auto"/>
        <w:ind w:left="43" w:firstLine="0"/>
        <w:jc w:val="center"/>
        <w:rPr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0B3CF6" w:rsidRPr="00DE6B9A" w:rsidRDefault="00304C40">
      <w:pPr>
        <w:spacing w:line="259" w:lineRule="auto"/>
        <w:ind w:left="728" w:right="721"/>
        <w:jc w:val="center"/>
        <w:rPr>
          <w:sz w:val="24"/>
          <w:szCs w:val="24"/>
        </w:rPr>
      </w:pPr>
      <w:r w:rsidRPr="00DE6B9A">
        <w:rPr>
          <w:b/>
          <w:sz w:val="24"/>
          <w:szCs w:val="24"/>
        </w:rPr>
        <w:t xml:space="preserve">Članak 1. </w:t>
      </w:r>
    </w:p>
    <w:p w:rsidR="000B3CF6" w:rsidRPr="00DE6B9A" w:rsidRDefault="00304C40">
      <w:pPr>
        <w:ind w:left="-15" w:firstLine="708"/>
        <w:rPr>
          <w:sz w:val="24"/>
          <w:szCs w:val="24"/>
        </w:rPr>
      </w:pPr>
      <w:r w:rsidRPr="00DE6B9A">
        <w:rPr>
          <w:sz w:val="24"/>
          <w:szCs w:val="24"/>
        </w:rPr>
        <w:t xml:space="preserve">Ovom odlukom određuje se: način korištenja, način određivanja lokacija za postavljanje privremenih objekata, uvjeti i postupak davanja u zakup i ostalu uporabu javnih površina, sadržaj ugovora o zakupu, način određivanja zakupnine, uvjeti prestanka i otkaza ugovora, te nadzor i upravne mjere i kaznene odredbe u svezi s davanjem u zakup javnih površina u vlasništvu Općine </w:t>
      </w:r>
      <w:r w:rsidR="00DE6B9A">
        <w:rPr>
          <w:sz w:val="24"/>
          <w:szCs w:val="24"/>
        </w:rPr>
        <w:t>Privlaka</w:t>
      </w:r>
      <w:r w:rsidRPr="00DE6B9A">
        <w:rPr>
          <w:sz w:val="24"/>
          <w:szCs w:val="24"/>
        </w:rPr>
        <w:t xml:space="preserve">. </w:t>
      </w:r>
    </w:p>
    <w:p w:rsidR="000B3CF6" w:rsidRPr="00DE6B9A" w:rsidRDefault="00304C40">
      <w:pPr>
        <w:spacing w:after="25" w:line="259" w:lineRule="auto"/>
        <w:ind w:left="0" w:firstLine="0"/>
        <w:jc w:val="left"/>
        <w:rPr>
          <w:sz w:val="24"/>
          <w:szCs w:val="24"/>
        </w:rPr>
      </w:pPr>
      <w:r w:rsidRPr="00DE6B9A">
        <w:rPr>
          <w:sz w:val="24"/>
          <w:szCs w:val="24"/>
        </w:rPr>
        <w:t xml:space="preserve"> </w:t>
      </w:r>
    </w:p>
    <w:p w:rsidR="00DE6B9A" w:rsidRDefault="00304C40">
      <w:pPr>
        <w:ind w:left="-15" w:firstLine="4251"/>
        <w:rPr>
          <w:sz w:val="24"/>
          <w:szCs w:val="24"/>
        </w:rPr>
      </w:pPr>
      <w:r w:rsidRPr="00DE6B9A">
        <w:rPr>
          <w:b/>
          <w:sz w:val="24"/>
          <w:szCs w:val="24"/>
        </w:rPr>
        <w:t xml:space="preserve">Članak 2. </w:t>
      </w:r>
      <w:r w:rsidRPr="00DE6B9A">
        <w:rPr>
          <w:sz w:val="24"/>
          <w:szCs w:val="24"/>
        </w:rPr>
        <w:t xml:space="preserve"> </w:t>
      </w:r>
    </w:p>
    <w:p w:rsidR="000B3CF6" w:rsidRPr="00DE6B9A" w:rsidRDefault="00304C40" w:rsidP="00DE6B9A">
      <w:pPr>
        <w:ind w:left="-15" w:firstLine="723"/>
        <w:rPr>
          <w:sz w:val="24"/>
          <w:szCs w:val="24"/>
        </w:rPr>
      </w:pPr>
      <w:r w:rsidRPr="00DE6B9A">
        <w:rPr>
          <w:sz w:val="24"/>
          <w:szCs w:val="24"/>
        </w:rPr>
        <w:t xml:space="preserve">Javnim površinama, u smislu ove Odluke, smatraju se zemljišta unutar građevinskog područja kojima se u svojoj naravi i prema prirodi stvari koristi za javnu uporabu (ulice, trgovi, perivoji, nogostupi, igrališta, zelene površine i slično). </w:t>
      </w:r>
    </w:p>
    <w:p w:rsidR="000B3CF6" w:rsidRPr="00DE6B9A" w:rsidRDefault="00304C40" w:rsidP="00DE6B9A">
      <w:pPr>
        <w:spacing w:after="0" w:line="259" w:lineRule="auto"/>
        <w:ind w:right="-4" w:firstLine="698"/>
        <w:rPr>
          <w:sz w:val="24"/>
          <w:szCs w:val="24"/>
        </w:rPr>
      </w:pPr>
      <w:r w:rsidRPr="00DE6B9A">
        <w:rPr>
          <w:sz w:val="24"/>
          <w:szCs w:val="24"/>
        </w:rPr>
        <w:t xml:space="preserve">Javnom površinom smatrat će se i neizgrađeno građevinsko zemljište u vlasništvu Općine </w:t>
      </w:r>
      <w:r w:rsidR="00DE6B9A">
        <w:rPr>
          <w:sz w:val="24"/>
          <w:szCs w:val="24"/>
        </w:rPr>
        <w:t>Privlaka</w:t>
      </w:r>
      <w:r w:rsidRPr="00DE6B9A">
        <w:rPr>
          <w:sz w:val="24"/>
          <w:szCs w:val="24"/>
        </w:rPr>
        <w:t xml:space="preserve"> kad se njime koristi za namjene predviđene ovom odlukom. </w:t>
      </w:r>
    </w:p>
    <w:p w:rsidR="000B3CF6" w:rsidRPr="00DE6B9A" w:rsidRDefault="00304C40">
      <w:pPr>
        <w:spacing w:after="25" w:line="259" w:lineRule="auto"/>
        <w:ind w:left="0" w:firstLine="0"/>
        <w:jc w:val="left"/>
        <w:rPr>
          <w:sz w:val="24"/>
          <w:szCs w:val="24"/>
        </w:rPr>
      </w:pPr>
      <w:r w:rsidRPr="00DE6B9A">
        <w:rPr>
          <w:sz w:val="24"/>
          <w:szCs w:val="24"/>
        </w:rPr>
        <w:t xml:space="preserve"> </w:t>
      </w:r>
    </w:p>
    <w:p w:rsidR="000B3CF6" w:rsidRPr="00DE6B9A" w:rsidRDefault="00304C40">
      <w:pPr>
        <w:spacing w:line="259" w:lineRule="auto"/>
        <w:ind w:left="728" w:right="721"/>
        <w:jc w:val="center"/>
        <w:rPr>
          <w:sz w:val="24"/>
          <w:szCs w:val="24"/>
        </w:rPr>
      </w:pPr>
      <w:r w:rsidRPr="00DE6B9A">
        <w:rPr>
          <w:b/>
          <w:sz w:val="24"/>
          <w:szCs w:val="24"/>
        </w:rPr>
        <w:t xml:space="preserve">Članak 3. </w:t>
      </w:r>
    </w:p>
    <w:p w:rsidR="000B3CF6" w:rsidRPr="00DE6B9A" w:rsidRDefault="00304C40" w:rsidP="00E47F1F">
      <w:pPr>
        <w:ind w:left="-5" w:firstLine="713"/>
        <w:rPr>
          <w:sz w:val="24"/>
          <w:szCs w:val="24"/>
        </w:rPr>
      </w:pPr>
      <w:r w:rsidRPr="00DE6B9A">
        <w:rPr>
          <w:sz w:val="24"/>
          <w:szCs w:val="24"/>
        </w:rPr>
        <w:t xml:space="preserve"> Javnim površinama u vlasništvu Općine </w:t>
      </w:r>
      <w:r w:rsidR="00DE6B9A">
        <w:rPr>
          <w:sz w:val="24"/>
          <w:szCs w:val="24"/>
        </w:rPr>
        <w:t xml:space="preserve">Privlaka </w:t>
      </w:r>
      <w:r w:rsidRPr="00DE6B9A">
        <w:rPr>
          <w:sz w:val="24"/>
          <w:szCs w:val="24"/>
        </w:rPr>
        <w:t xml:space="preserve">(dalje: javne površine) upravlja Načelnik u skladu sa zakonom, Statutom i drugim aktima Općinskog vijeća. </w:t>
      </w:r>
    </w:p>
    <w:p w:rsidR="000B3CF6" w:rsidRPr="00DE6B9A" w:rsidRDefault="00304C40">
      <w:pPr>
        <w:tabs>
          <w:tab w:val="center" w:pos="4796"/>
        </w:tabs>
        <w:ind w:left="-15" w:firstLine="0"/>
        <w:jc w:val="left"/>
        <w:rPr>
          <w:sz w:val="24"/>
          <w:szCs w:val="24"/>
        </w:rPr>
      </w:pPr>
      <w:r w:rsidRPr="00DE6B9A">
        <w:rPr>
          <w:sz w:val="24"/>
          <w:szCs w:val="24"/>
        </w:rPr>
        <w:t xml:space="preserve"> </w:t>
      </w:r>
      <w:r w:rsidR="006E3CDA">
        <w:rPr>
          <w:sz w:val="24"/>
          <w:szCs w:val="24"/>
        </w:rPr>
        <w:t xml:space="preserve">           </w:t>
      </w:r>
      <w:r w:rsidRPr="00DD287E">
        <w:rPr>
          <w:color w:val="auto"/>
          <w:sz w:val="24"/>
          <w:szCs w:val="24"/>
        </w:rPr>
        <w:t xml:space="preserve">Sve stručne poslove </w:t>
      </w:r>
      <w:r w:rsidR="00DD287E" w:rsidRPr="00DD287E">
        <w:rPr>
          <w:color w:val="auto"/>
          <w:sz w:val="24"/>
          <w:szCs w:val="24"/>
        </w:rPr>
        <w:t>za</w:t>
      </w:r>
      <w:r w:rsidRPr="00DD287E">
        <w:rPr>
          <w:color w:val="auto"/>
          <w:sz w:val="24"/>
          <w:szCs w:val="24"/>
        </w:rPr>
        <w:t xml:space="preserve"> </w:t>
      </w:r>
      <w:r w:rsidR="00DD287E" w:rsidRPr="00DD287E">
        <w:rPr>
          <w:color w:val="auto"/>
          <w:sz w:val="24"/>
          <w:szCs w:val="24"/>
        </w:rPr>
        <w:t>provedbu ove Odluke</w:t>
      </w:r>
      <w:r w:rsidRPr="00DD287E">
        <w:rPr>
          <w:color w:val="auto"/>
          <w:sz w:val="24"/>
          <w:szCs w:val="24"/>
        </w:rPr>
        <w:t xml:space="preserve"> obavlja Jedinstveni upravni odjel Općine </w:t>
      </w:r>
      <w:r w:rsidR="00DE6B9A" w:rsidRPr="00DD287E">
        <w:rPr>
          <w:color w:val="auto"/>
          <w:sz w:val="24"/>
          <w:szCs w:val="24"/>
        </w:rPr>
        <w:t>Privlaka</w:t>
      </w:r>
      <w:r w:rsidRPr="00DD287E">
        <w:rPr>
          <w:color w:val="auto"/>
          <w:sz w:val="24"/>
          <w:szCs w:val="24"/>
        </w:rPr>
        <w:t xml:space="preserve">. </w:t>
      </w:r>
    </w:p>
    <w:p w:rsidR="000B3CF6" w:rsidRPr="00DE6B9A" w:rsidRDefault="00304C40">
      <w:pPr>
        <w:spacing w:after="46" w:line="259" w:lineRule="auto"/>
        <w:ind w:left="0" w:firstLine="0"/>
        <w:jc w:val="left"/>
        <w:rPr>
          <w:sz w:val="24"/>
          <w:szCs w:val="24"/>
        </w:rPr>
      </w:pPr>
      <w:r w:rsidRPr="00DE6B9A">
        <w:rPr>
          <w:sz w:val="24"/>
          <w:szCs w:val="24"/>
        </w:rPr>
        <w:t xml:space="preserve"> </w:t>
      </w:r>
    </w:p>
    <w:p w:rsidR="000B3CF6" w:rsidRPr="00DE6B9A" w:rsidRDefault="00304C40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  <w:r w:rsidRPr="00DE6B9A">
        <w:rPr>
          <w:b/>
          <w:sz w:val="24"/>
          <w:szCs w:val="24"/>
        </w:rPr>
        <w:t xml:space="preserve">Članak 4. </w:t>
      </w:r>
    </w:p>
    <w:p w:rsidR="000B3CF6" w:rsidRPr="00DE6B9A" w:rsidRDefault="00304C40">
      <w:pPr>
        <w:spacing w:after="288"/>
        <w:ind w:left="-5"/>
        <w:rPr>
          <w:sz w:val="24"/>
          <w:szCs w:val="24"/>
        </w:rPr>
      </w:pPr>
      <w:r w:rsidRPr="00DE6B9A">
        <w:rPr>
          <w:sz w:val="24"/>
          <w:szCs w:val="24"/>
        </w:rPr>
        <w:t xml:space="preserve">U ovoj Odluci pojedini pojmovi imaju sljedeća značenja i mogu se privremeno postaviti na javnim površinama i to:  </w:t>
      </w:r>
    </w:p>
    <w:p w:rsidR="000B3CF6" w:rsidRPr="00DE6B9A" w:rsidRDefault="00304C40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DE6B9A">
        <w:rPr>
          <w:sz w:val="24"/>
          <w:szCs w:val="24"/>
        </w:rPr>
        <w:t xml:space="preserve">Montažni objekt ( kiosk i </w:t>
      </w:r>
      <w:proofErr w:type="spellStart"/>
      <w:r w:rsidRPr="00DE6B9A">
        <w:rPr>
          <w:sz w:val="24"/>
          <w:szCs w:val="24"/>
        </w:rPr>
        <w:t>Beki</w:t>
      </w:r>
      <w:proofErr w:type="spellEnd"/>
      <w:r w:rsidRPr="00DE6B9A">
        <w:rPr>
          <w:sz w:val="24"/>
          <w:szCs w:val="24"/>
        </w:rPr>
        <w:t xml:space="preserve"> kućice ), u smislu ove Odluke predstavlja prenosiv, jedno ili više prostorni čvrsti objekt</w:t>
      </w:r>
      <w:r w:rsidR="0004301E">
        <w:rPr>
          <w:sz w:val="24"/>
          <w:szCs w:val="24"/>
        </w:rPr>
        <w:t xml:space="preserve"> do 15m2 površine</w:t>
      </w:r>
      <w:r w:rsidRPr="00DE6B9A">
        <w:rPr>
          <w:sz w:val="24"/>
          <w:szCs w:val="24"/>
        </w:rPr>
        <w:t xml:space="preserve">, opremljen svim ili nekim komunalnim priključcima, a koji svojom namjenom, oblikom i montažom na odgovarajuću podlogu bez trajnog povezivanja s njom predstavlja objekt privremenog karaktera te koji se može u dijelovima ili u cijelosti postaviti, premjestiti ili ukloniti s određene lokacije, a služi za obavljanje neke poslovne djelatnosti. </w:t>
      </w:r>
    </w:p>
    <w:p w:rsidR="000B3CF6" w:rsidRPr="00DE6B9A" w:rsidRDefault="00304C40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DE6B9A">
        <w:rPr>
          <w:sz w:val="24"/>
          <w:szCs w:val="24"/>
        </w:rPr>
        <w:lastRenderedPageBreak/>
        <w:t xml:space="preserve">Ugostiteljska terasa u smislu ove Odluke predstavlja dio javne površine, smještena ispred ili u neposrednoj blizini ugostiteljskog poslovnog prostora, koja služi ugostiteljskoj i uslužnoj namjeni te se na njoj mogu postaviti namještaj i oprema za pružanje ugostiteljskih usluga kao i zaštitni, te dekorativni elementi (vaze s cvijećem, suncobrani, zaštitne ograde i sl.).  </w:t>
      </w:r>
    </w:p>
    <w:p w:rsidR="000B3CF6" w:rsidRPr="00DE6B9A" w:rsidRDefault="00304C40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DE6B9A">
        <w:rPr>
          <w:sz w:val="24"/>
          <w:szCs w:val="24"/>
        </w:rPr>
        <w:t>Uslužna naprava i uređaj u smislu ove Odluke predstavlja prenosiv, prostorno neovisan element kao što je automat, hladnjak, rashladna škrinja, vitrina, ( isključivo unutar odobren</w:t>
      </w:r>
      <w:r w:rsidR="00C80601">
        <w:rPr>
          <w:sz w:val="24"/>
          <w:szCs w:val="24"/>
        </w:rPr>
        <w:t>e terase</w:t>
      </w:r>
      <w:r w:rsidRPr="00DE6B9A">
        <w:rPr>
          <w:sz w:val="24"/>
          <w:szCs w:val="24"/>
        </w:rPr>
        <w:t xml:space="preserve">)   </w:t>
      </w:r>
    </w:p>
    <w:p w:rsidR="000B3CF6" w:rsidRPr="00DE6B9A" w:rsidRDefault="00304C40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DE6B9A">
        <w:rPr>
          <w:sz w:val="24"/>
          <w:szCs w:val="24"/>
        </w:rPr>
        <w:t xml:space="preserve">Štand u smislu ove Odluke predstavlja tipski, lako prenosivi element predviđen za stalnu, povremenu ili prigodnu uličnu prodaju. </w:t>
      </w:r>
    </w:p>
    <w:p w:rsidR="000B3CF6" w:rsidRPr="00DE6B9A" w:rsidRDefault="00304C40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DE6B9A">
        <w:rPr>
          <w:sz w:val="24"/>
          <w:szCs w:val="24"/>
        </w:rPr>
        <w:t>Uslužna naprava i uređaj u smislu ove Odluke predstavlja prenosiv, prostorno neovisan element kao što je automat, hladnjak, rashladna škrinja, vitrina, vaga, peć za pečenje kestena, pop-</w:t>
      </w:r>
      <w:proofErr w:type="spellStart"/>
      <w:r w:rsidRPr="00DE6B9A">
        <w:rPr>
          <w:sz w:val="24"/>
          <w:szCs w:val="24"/>
        </w:rPr>
        <w:t>corna</w:t>
      </w:r>
      <w:proofErr w:type="spellEnd"/>
      <w:r w:rsidRPr="00DE6B9A">
        <w:rPr>
          <w:sz w:val="24"/>
          <w:szCs w:val="24"/>
        </w:rPr>
        <w:t xml:space="preserve">, šećerne vate, stol za prodaju putnih karata i sličnog, te se može u cijelosti postaviti, premjestiti ili ukloniti s određene lokacije.  </w:t>
      </w:r>
    </w:p>
    <w:p w:rsidR="000B3CF6" w:rsidRPr="00DE6B9A" w:rsidRDefault="00304C40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DE6B9A">
        <w:rPr>
          <w:sz w:val="24"/>
          <w:szCs w:val="24"/>
        </w:rPr>
        <w:t xml:space="preserve">Na sve ostale objekte te načine i vidove korištenja javne površine od strane korisnika koji obavljaju povremenu ili privremenu poslovnu djelatnost, pogotovo sezonskog ili prigodnog karaktera kao iznajmljivanje motocikla, skutera, bicikla, rent a car. </w:t>
      </w:r>
    </w:p>
    <w:p w:rsidR="000B3CF6" w:rsidRPr="00DE6B9A" w:rsidRDefault="00304C40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DE6B9A">
        <w:rPr>
          <w:sz w:val="24"/>
          <w:szCs w:val="24"/>
        </w:rPr>
        <w:t xml:space="preserve">Naprava za zabavu u smislu ove Odluke predstavlja uređaj, napravu ili igračku namijenjenu zabavi djece i odraslih, koji mogu biti samostalno postavljeni ili u sklopu zabavnog parka te šator za zabavne i druge prilike (karting staza, jastuk za skakanje, šator, vlak, vrtuljak i slično). </w:t>
      </w:r>
    </w:p>
    <w:p w:rsidR="000B3CF6" w:rsidRPr="00DE6B9A" w:rsidRDefault="00304C40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DE6B9A">
        <w:rPr>
          <w:sz w:val="24"/>
          <w:szCs w:val="24"/>
        </w:rPr>
        <w:t xml:space="preserve">Zabavni park (luna park) u smislu ove Odluke predstavlja prostornu cjelinu čija veličina ovisi o broju i vrsti naprava i uređaja za zabavu. </w:t>
      </w:r>
    </w:p>
    <w:p w:rsidR="000B3CF6" w:rsidRPr="00DE6B9A" w:rsidRDefault="00304C40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DE6B9A">
        <w:rPr>
          <w:sz w:val="24"/>
          <w:szCs w:val="24"/>
        </w:rPr>
        <w:t xml:space="preserve">Stalci za izlaganje robe u smislu ove Odluke predstavlja tipski, lako prenosivi element predviđen za stalnu, povremenu ili prigodnu uličnu prodaju, samostalno ili u neposrednoj blizini stalnog ili privremenog objekta. </w:t>
      </w:r>
    </w:p>
    <w:p w:rsidR="000B3CF6" w:rsidRDefault="000B3CF6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DE6B9A" w:rsidRPr="00DE6B9A" w:rsidRDefault="00DE6B9A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0B3CF6" w:rsidRPr="00DE6B9A" w:rsidRDefault="00304C40">
      <w:pPr>
        <w:pStyle w:val="Naslov1"/>
        <w:ind w:left="-5" w:right="0"/>
        <w:rPr>
          <w:sz w:val="24"/>
          <w:szCs w:val="24"/>
        </w:rPr>
      </w:pPr>
      <w:r w:rsidRPr="00DE6B9A">
        <w:rPr>
          <w:sz w:val="24"/>
          <w:szCs w:val="24"/>
        </w:rPr>
        <w:t xml:space="preserve">II   UVJETI I NAČIN KORIŠTENJA JAVNIM POVRŠINAMA </w:t>
      </w:r>
    </w:p>
    <w:p w:rsidR="000B3CF6" w:rsidRPr="00DE6B9A" w:rsidRDefault="00304C40">
      <w:pPr>
        <w:spacing w:after="17" w:line="259" w:lineRule="auto"/>
        <w:ind w:left="0" w:firstLine="0"/>
        <w:jc w:val="left"/>
        <w:rPr>
          <w:sz w:val="24"/>
          <w:szCs w:val="24"/>
        </w:rPr>
      </w:pPr>
      <w:r w:rsidRPr="00DE6B9A">
        <w:rPr>
          <w:sz w:val="24"/>
          <w:szCs w:val="24"/>
        </w:rPr>
        <w:t xml:space="preserve"> </w:t>
      </w:r>
    </w:p>
    <w:p w:rsidR="000B3CF6" w:rsidRPr="00C27619" w:rsidRDefault="00304C40">
      <w:pPr>
        <w:spacing w:line="259" w:lineRule="auto"/>
        <w:ind w:left="728" w:right="720"/>
        <w:jc w:val="center"/>
        <w:rPr>
          <w:color w:val="auto"/>
          <w:sz w:val="24"/>
          <w:szCs w:val="24"/>
        </w:rPr>
      </w:pPr>
      <w:r w:rsidRPr="00C27619">
        <w:rPr>
          <w:b/>
          <w:color w:val="auto"/>
          <w:sz w:val="24"/>
          <w:szCs w:val="24"/>
        </w:rPr>
        <w:t xml:space="preserve">Članak 5. </w:t>
      </w:r>
    </w:p>
    <w:p w:rsidR="00C27619" w:rsidRPr="00DE6B9A" w:rsidRDefault="00304C40" w:rsidP="006E3CDA">
      <w:pPr>
        <w:ind w:left="-15" w:firstLine="708"/>
        <w:rPr>
          <w:sz w:val="24"/>
          <w:szCs w:val="24"/>
        </w:rPr>
      </w:pPr>
      <w:r w:rsidRPr="00C27619">
        <w:rPr>
          <w:color w:val="auto"/>
          <w:sz w:val="24"/>
          <w:szCs w:val="24"/>
        </w:rPr>
        <w:t>Lokacije i namjenu za postavljanje privremenih objekata i naprava iz  članka. 4. ove Odluke te planirani razmještaj tih objekata i naprava unutar određene lokacije, utvrđuju se Planom postavljanja privremenih objekata  kojeg donosi Općinsk</w:t>
      </w:r>
      <w:r w:rsidR="00A27064">
        <w:rPr>
          <w:color w:val="auto"/>
          <w:sz w:val="24"/>
          <w:szCs w:val="24"/>
        </w:rPr>
        <w:t>i načelnik</w:t>
      </w:r>
      <w:r w:rsidR="006E3CDA">
        <w:rPr>
          <w:color w:val="auto"/>
          <w:sz w:val="24"/>
          <w:szCs w:val="24"/>
        </w:rPr>
        <w:t>,</w:t>
      </w:r>
      <w:r w:rsidRPr="00DE6B9A">
        <w:rPr>
          <w:sz w:val="24"/>
          <w:szCs w:val="24"/>
        </w:rPr>
        <w:t xml:space="preserve"> </w:t>
      </w:r>
      <w:r w:rsidR="006E3CDA">
        <w:rPr>
          <w:sz w:val="24"/>
          <w:szCs w:val="24"/>
        </w:rPr>
        <w:t xml:space="preserve">a </w:t>
      </w:r>
      <w:r w:rsidR="00C27619">
        <w:rPr>
          <w:sz w:val="24"/>
          <w:szCs w:val="24"/>
        </w:rPr>
        <w:t>uz posebne uvjete i naknadno uz odobrenje povjerenstva.</w:t>
      </w:r>
    </w:p>
    <w:p w:rsidR="000B3CF6" w:rsidRPr="00DE6B9A" w:rsidRDefault="00304C40">
      <w:pPr>
        <w:spacing w:after="17" w:line="259" w:lineRule="auto"/>
        <w:ind w:left="708" w:firstLine="0"/>
        <w:jc w:val="left"/>
        <w:rPr>
          <w:sz w:val="24"/>
          <w:szCs w:val="24"/>
        </w:rPr>
      </w:pPr>
      <w:r w:rsidRPr="00DE6B9A">
        <w:rPr>
          <w:color w:val="FF0000"/>
          <w:sz w:val="24"/>
          <w:szCs w:val="24"/>
        </w:rPr>
        <w:t xml:space="preserve"> </w:t>
      </w:r>
    </w:p>
    <w:p w:rsidR="000B3CF6" w:rsidRPr="00DE6B9A" w:rsidRDefault="00304C40">
      <w:pPr>
        <w:spacing w:line="259" w:lineRule="auto"/>
        <w:ind w:left="728" w:right="720"/>
        <w:jc w:val="center"/>
        <w:rPr>
          <w:sz w:val="24"/>
          <w:szCs w:val="24"/>
        </w:rPr>
      </w:pPr>
      <w:r w:rsidRPr="00DE6B9A">
        <w:rPr>
          <w:b/>
          <w:sz w:val="24"/>
          <w:szCs w:val="24"/>
        </w:rPr>
        <w:t xml:space="preserve">Članak 6. </w:t>
      </w:r>
    </w:p>
    <w:p w:rsidR="000B3CF6" w:rsidRPr="00DE6B9A" w:rsidRDefault="00304C40">
      <w:pPr>
        <w:spacing w:after="282"/>
        <w:ind w:left="-5"/>
        <w:rPr>
          <w:sz w:val="24"/>
          <w:szCs w:val="24"/>
        </w:rPr>
      </w:pPr>
      <w:r w:rsidRPr="00DE6B9A">
        <w:rPr>
          <w:sz w:val="24"/>
          <w:szCs w:val="24"/>
        </w:rPr>
        <w:t xml:space="preserve"> </w:t>
      </w:r>
      <w:r w:rsidR="006E3CDA">
        <w:rPr>
          <w:sz w:val="24"/>
          <w:szCs w:val="24"/>
        </w:rPr>
        <w:tab/>
      </w:r>
      <w:r w:rsidRPr="00DE6B9A">
        <w:rPr>
          <w:sz w:val="24"/>
          <w:szCs w:val="24"/>
        </w:rPr>
        <w:t>Iznimno od članka 5., u vrijeme održavanja, prigodnih, prazničnih, javnih okupljanja i manifestacija, odnosno povremeno korištenje javne površine u kra</w:t>
      </w:r>
      <w:r w:rsidR="00DE6B9A">
        <w:rPr>
          <w:sz w:val="24"/>
          <w:szCs w:val="24"/>
        </w:rPr>
        <w:t>ć</w:t>
      </w:r>
      <w:r w:rsidRPr="00DE6B9A">
        <w:rPr>
          <w:sz w:val="24"/>
          <w:szCs w:val="24"/>
        </w:rPr>
        <w:t xml:space="preserve">em vremenskom razdoblju, ne dužem od 7 dana (koje se obračunava dnevno), lokacije za postavljanje objekata iz čl. 4. ove Odluke određuje Općinski načelnik svojom odlukom, cijeneći vrstu, način, namjenu i veličinu objekta. </w:t>
      </w:r>
    </w:p>
    <w:p w:rsidR="000B3CF6" w:rsidRPr="00DE6B9A" w:rsidRDefault="00304C40">
      <w:pPr>
        <w:tabs>
          <w:tab w:val="right" w:pos="9412"/>
        </w:tabs>
        <w:ind w:left="-15" w:firstLine="0"/>
        <w:jc w:val="left"/>
        <w:rPr>
          <w:sz w:val="24"/>
          <w:szCs w:val="24"/>
        </w:rPr>
      </w:pPr>
      <w:r w:rsidRPr="00DE6B9A">
        <w:rPr>
          <w:sz w:val="24"/>
          <w:szCs w:val="24"/>
        </w:rPr>
        <w:lastRenderedPageBreak/>
        <w:t xml:space="preserve"> </w:t>
      </w:r>
      <w:r w:rsidRPr="00DE6B9A">
        <w:rPr>
          <w:sz w:val="24"/>
          <w:szCs w:val="24"/>
        </w:rPr>
        <w:tab/>
        <w:t xml:space="preserve">Vlasnik privremenog objekta iz prethodnog stavka dužan je ukloniti predmetni objekt u roku od </w:t>
      </w:r>
    </w:p>
    <w:p w:rsidR="000B3CF6" w:rsidRDefault="00304C40">
      <w:pPr>
        <w:spacing w:after="286"/>
        <w:ind w:left="-5"/>
        <w:rPr>
          <w:sz w:val="24"/>
          <w:szCs w:val="24"/>
        </w:rPr>
      </w:pPr>
      <w:r w:rsidRPr="00DE6B9A">
        <w:rPr>
          <w:sz w:val="24"/>
          <w:szCs w:val="24"/>
        </w:rPr>
        <w:t xml:space="preserve">24 sata od završetka manifestacije, u protivnom će se postupiti prema odredbama Odluke o komunalnom redu te će biti uklonjen na njegov trošak. </w:t>
      </w:r>
    </w:p>
    <w:p w:rsidR="00143BC7" w:rsidRPr="00DE6B9A" w:rsidRDefault="00143BC7">
      <w:pPr>
        <w:spacing w:after="286"/>
        <w:ind w:left="-5"/>
        <w:rPr>
          <w:sz w:val="24"/>
          <w:szCs w:val="24"/>
        </w:rPr>
      </w:pPr>
    </w:p>
    <w:p w:rsidR="000B3CF6" w:rsidRPr="00DE6B9A" w:rsidRDefault="00304C40">
      <w:pPr>
        <w:spacing w:line="259" w:lineRule="auto"/>
        <w:ind w:left="728" w:right="725"/>
        <w:jc w:val="center"/>
        <w:rPr>
          <w:sz w:val="24"/>
          <w:szCs w:val="24"/>
        </w:rPr>
      </w:pPr>
      <w:r w:rsidRPr="00DE6B9A">
        <w:rPr>
          <w:b/>
          <w:sz w:val="24"/>
          <w:szCs w:val="24"/>
        </w:rPr>
        <w:t xml:space="preserve">Članak 7.  </w:t>
      </w:r>
    </w:p>
    <w:p w:rsidR="000B3CF6" w:rsidRPr="00DE6B9A" w:rsidRDefault="00304C40">
      <w:pPr>
        <w:ind w:left="-15" w:firstLine="720"/>
        <w:rPr>
          <w:sz w:val="24"/>
          <w:szCs w:val="24"/>
        </w:rPr>
      </w:pPr>
      <w:r w:rsidRPr="00DE6B9A">
        <w:rPr>
          <w:sz w:val="24"/>
          <w:szCs w:val="24"/>
        </w:rPr>
        <w:t>Općinski načelnik može odobriti privremenu uporabu javne površine bez naknade prilikom održavanja humanitarnih, kulturnih, športskih i vjerskih manifestacija i akcija, te kod održavanja manifestacija pod pokroviteljstvom Općine</w:t>
      </w:r>
      <w:r w:rsidR="00DE6B9A">
        <w:rPr>
          <w:sz w:val="24"/>
          <w:szCs w:val="24"/>
        </w:rPr>
        <w:t xml:space="preserve"> Privlaka</w:t>
      </w:r>
      <w:r w:rsidRPr="00DE6B9A">
        <w:rPr>
          <w:sz w:val="24"/>
          <w:szCs w:val="24"/>
        </w:rPr>
        <w:t xml:space="preserve">.  </w:t>
      </w:r>
    </w:p>
    <w:p w:rsidR="000B3CF6" w:rsidRPr="00DE6B9A" w:rsidRDefault="00304C40">
      <w:pPr>
        <w:spacing w:after="2" w:line="259" w:lineRule="auto"/>
        <w:ind w:left="0" w:firstLine="0"/>
        <w:jc w:val="left"/>
        <w:rPr>
          <w:sz w:val="24"/>
          <w:szCs w:val="24"/>
        </w:rPr>
      </w:pPr>
      <w:r w:rsidRPr="00DE6B9A">
        <w:rPr>
          <w:b/>
          <w:sz w:val="24"/>
          <w:szCs w:val="24"/>
        </w:rPr>
        <w:t xml:space="preserve"> </w:t>
      </w:r>
    </w:p>
    <w:p w:rsidR="000B3CF6" w:rsidRPr="00DE6B9A" w:rsidRDefault="00304C40">
      <w:pPr>
        <w:spacing w:after="0" w:line="259" w:lineRule="auto"/>
        <w:ind w:left="0" w:right="5" w:firstLine="0"/>
        <w:jc w:val="center"/>
        <w:rPr>
          <w:sz w:val="24"/>
          <w:szCs w:val="24"/>
        </w:rPr>
      </w:pPr>
      <w:r w:rsidRPr="00DE6B9A">
        <w:rPr>
          <w:rFonts w:eastAsia="Palatino Linotype"/>
          <w:b/>
          <w:sz w:val="24"/>
          <w:szCs w:val="24"/>
        </w:rPr>
        <w:t xml:space="preserve">Članak 8.  </w:t>
      </w:r>
    </w:p>
    <w:p w:rsidR="000B3CF6" w:rsidRPr="00DE6B9A" w:rsidRDefault="00304C40">
      <w:pPr>
        <w:ind w:left="-5"/>
        <w:rPr>
          <w:sz w:val="24"/>
          <w:szCs w:val="24"/>
        </w:rPr>
      </w:pPr>
      <w:r w:rsidRPr="00DE6B9A">
        <w:rPr>
          <w:rFonts w:eastAsia="Palatino Linotype"/>
          <w:sz w:val="24"/>
          <w:szCs w:val="24"/>
        </w:rPr>
        <w:t xml:space="preserve"> </w:t>
      </w:r>
      <w:r w:rsidRPr="00DE6B9A">
        <w:rPr>
          <w:sz w:val="24"/>
          <w:szCs w:val="24"/>
        </w:rPr>
        <w:t xml:space="preserve">Lokacije za postavljanje privremenih objekata i naprava iz članka 4. ove Odluke ne smiju se odrediti : </w:t>
      </w:r>
      <w:r w:rsidRPr="00DE6B9A">
        <w:rPr>
          <w:b/>
          <w:sz w:val="24"/>
          <w:szCs w:val="24"/>
        </w:rPr>
        <w:t xml:space="preserve"> </w:t>
      </w:r>
    </w:p>
    <w:p w:rsidR="000B3CF6" w:rsidRPr="00DE6B9A" w:rsidRDefault="00304C40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DE6B9A">
        <w:rPr>
          <w:sz w:val="24"/>
          <w:szCs w:val="24"/>
        </w:rPr>
        <w:t xml:space="preserve">na  uređenim javnim zelenim površinama,  </w:t>
      </w:r>
    </w:p>
    <w:p w:rsidR="000B3CF6" w:rsidRPr="00DE6B9A" w:rsidRDefault="00304C40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DE6B9A">
        <w:rPr>
          <w:sz w:val="24"/>
          <w:szCs w:val="24"/>
        </w:rPr>
        <w:t xml:space="preserve">na javno prometnim površinama koje se koriste za promet, zaustavljanje i parkiranje vozila,  </w:t>
      </w:r>
    </w:p>
    <w:p w:rsidR="000B3CF6" w:rsidRPr="00DE6B9A" w:rsidRDefault="00304C40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DE6B9A">
        <w:rPr>
          <w:sz w:val="24"/>
          <w:szCs w:val="24"/>
        </w:rPr>
        <w:t xml:space="preserve">na raskrižjima gdje bi mogli umanjiti preglednost prometa,  </w:t>
      </w:r>
    </w:p>
    <w:p w:rsidR="000B3CF6" w:rsidRPr="00DE6B9A" w:rsidRDefault="00304C40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DE6B9A">
        <w:rPr>
          <w:sz w:val="24"/>
          <w:szCs w:val="24"/>
        </w:rPr>
        <w:t xml:space="preserve">na nogostupima izvan pješačkih zona, osim ako nakon postavljanja privremenog objekta ili naprave ostaje najmanje 1,5 m širine za prolaz pješaka,  </w:t>
      </w:r>
    </w:p>
    <w:p w:rsidR="000B3CF6" w:rsidRPr="00DE6B9A" w:rsidRDefault="00304C40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DE6B9A">
        <w:rPr>
          <w:sz w:val="24"/>
          <w:szCs w:val="24"/>
        </w:rPr>
        <w:t xml:space="preserve">na mjestima na kojima bi njihovo postavljanje ometalo pješački prolaz u stambeni ili poslovni prostor odnosno kolni ulaz u garažu ili dvorište,  </w:t>
      </w:r>
    </w:p>
    <w:p w:rsidR="000B3CF6" w:rsidRPr="00DE6B9A" w:rsidRDefault="00304C40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DE6B9A">
        <w:rPr>
          <w:sz w:val="24"/>
          <w:szCs w:val="24"/>
        </w:rPr>
        <w:t xml:space="preserve">na mjestima gdje bi postavljeni privremeni objekti ugrožavali ili otežavali održavanje </w:t>
      </w:r>
    </w:p>
    <w:p w:rsidR="000B3CF6" w:rsidRPr="00DE6B9A" w:rsidRDefault="00304C40">
      <w:pPr>
        <w:ind w:left="1090"/>
        <w:rPr>
          <w:sz w:val="24"/>
          <w:szCs w:val="24"/>
        </w:rPr>
      </w:pPr>
      <w:r w:rsidRPr="00DE6B9A">
        <w:rPr>
          <w:sz w:val="24"/>
          <w:szCs w:val="24"/>
        </w:rPr>
        <w:t xml:space="preserve">objekata i uređaja komunalne i druge infrastrukture.  </w:t>
      </w:r>
    </w:p>
    <w:p w:rsidR="000B3CF6" w:rsidRPr="00DE6B9A" w:rsidRDefault="00304C4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DE6B9A">
        <w:rPr>
          <w:sz w:val="24"/>
          <w:szCs w:val="24"/>
        </w:rPr>
        <w:t xml:space="preserve"> </w:t>
      </w:r>
    </w:p>
    <w:p w:rsidR="000B3CF6" w:rsidRPr="00DE6B9A" w:rsidRDefault="00304C40">
      <w:pPr>
        <w:ind w:left="-15" w:firstLine="720"/>
        <w:rPr>
          <w:sz w:val="24"/>
          <w:szCs w:val="24"/>
        </w:rPr>
      </w:pPr>
      <w:r w:rsidRPr="00DE6B9A">
        <w:rPr>
          <w:sz w:val="24"/>
          <w:szCs w:val="24"/>
        </w:rPr>
        <w:t xml:space="preserve">U slučaju zatvaranja pojedinih ulica i trgova za promet radi odvijanja prigodnih manifestacija, ne primjenjuju se odredbe stavka 1. ovog članka koje se odnose na zabranu određivanja lokacije u svezi prometa motornih vozila.  </w:t>
      </w:r>
    </w:p>
    <w:p w:rsidR="000B3CF6" w:rsidRPr="00DE6B9A" w:rsidRDefault="00304C40">
      <w:pPr>
        <w:ind w:left="-15" w:firstLine="720"/>
        <w:rPr>
          <w:sz w:val="24"/>
          <w:szCs w:val="24"/>
        </w:rPr>
      </w:pPr>
      <w:r w:rsidRPr="00DE6B9A">
        <w:rPr>
          <w:sz w:val="24"/>
          <w:szCs w:val="24"/>
        </w:rPr>
        <w:t xml:space="preserve">Kod određivanja lokacija za postavljanje privremenih objekata i naprava uzimaju se u obzir i stanje opskrbe proizvodima i uslugama u naselju u kojem se određuje lokacija, te u sklopu toga opravdani interesi postojećih poduzetnika kao i interesi potrošača.  </w:t>
      </w:r>
    </w:p>
    <w:p w:rsidR="000B3CF6" w:rsidRPr="00DE6B9A" w:rsidRDefault="00304C40">
      <w:pPr>
        <w:spacing w:after="19" w:line="259" w:lineRule="auto"/>
        <w:ind w:left="720" w:firstLine="0"/>
        <w:jc w:val="left"/>
        <w:rPr>
          <w:sz w:val="24"/>
          <w:szCs w:val="24"/>
        </w:rPr>
      </w:pPr>
      <w:r w:rsidRPr="00DE6B9A">
        <w:rPr>
          <w:sz w:val="24"/>
          <w:szCs w:val="24"/>
        </w:rPr>
        <w:t xml:space="preserve"> </w:t>
      </w:r>
    </w:p>
    <w:p w:rsidR="000B3CF6" w:rsidRPr="00DE6B9A" w:rsidRDefault="00304C40">
      <w:pPr>
        <w:spacing w:line="259" w:lineRule="auto"/>
        <w:ind w:left="728"/>
        <w:jc w:val="center"/>
        <w:rPr>
          <w:sz w:val="24"/>
          <w:szCs w:val="24"/>
        </w:rPr>
      </w:pPr>
      <w:r w:rsidRPr="00DE6B9A">
        <w:rPr>
          <w:b/>
          <w:sz w:val="24"/>
          <w:szCs w:val="24"/>
        </w:rPr>
        <w:t xml:space="preserve">Članak 9. </w:t>
      </w:r>
    </w:p>
    <w:p w:rsidR="000B3CF6" w:rsidRPr="00DE6B9A" w:rsidRDefault="00304C40">
      <w:pPr>
        <w:ind w:left="-15" w:firstLine="720"/>
        <w:rPr>
          <w:sz w:val="24"/>
          <w:szCs w:val="24"/>
        </w:rPr>
      </w:pPr>
      <w:r w:rsidRPr="00DE6B9A">
        <w:rPr>
          <w:sz w:val="24"/>
          <w:szCs w:val="24"/>
        </w:rPr>
        <w:t xml:space="preserve"> Na objektima iz čl. 4. ove Odluke ne smiju se postavljati nadstrešnice, krovišta ili slično, a korisnik ugostiteljske terase za svaku promjenu izgleda, veličine, namjene te natkrivanja terase mora zatražiti odobrenje Općine</w:t>
      </w:r>
      <w:r w:rsidR="005D42E7">
        <w:rPr>
          <w:sz w:val="24"/>
          <w:szCs w:val="24"/>
        </w:rPr>
        <w:t xml:space="preserve"> Privlaka</w:t>
      </w:r>
      <w:r w:rsidRPr="00DE6B9A">
        <w:rPr>
          <w:sz w:val="24"/>
          <w:szCs w:val="24"/>
        </w:rPr>
        <w:t xml:space="preserve">. </w:t>
      </w:r>
    </w:p>
    <w:p w:rsidR="000B3CF6" w:rsidRPr="00DE6B9A" w:rsidRDefault="00304C40">
      <w:pPr>
        <w:ind w:left="-15" w:firstLine="720"/>
        <w:rPr>
          <w:sz w:val="24"/>
          <w:szCs w:val="24"/>
        </w:rPr>
      </w:pPr>
      <w:r w:rsidRPr="00DE6B9A">
        <w:rPr>
          <w:sz w:val="24"/>
          <w:szCs w:val="24"/>
        </w:rPr>
        <w:t xml:space="preserve">Na mjestima gdje postoji mogućnost postavljanja dva ili više objekata iz čl. 4. ove Odluke, njihov izgled i veličina trebaju biti ujednačeni i usklađeni. </w:t>
      </w:r>
    </w:p>
    <w:p w:rsidR="000B3CF6" w:rsidRPr="00DE6B9A" w:rsidRDefault="00304C40">
      <w:pPr>
        <w:spacing w:after="23" w:line="259" w:lineRule="auto"/>
        <w:ind w:left="720" w:firstLine="0"/>
        <w:jc w:val="left"/>
        <w:rPr>
          <w:sz w:val="24"/>
          <w:szCs w:val="24"/>
        </w:rPr>
      </w:pPr>
      <w:r w:rsidRPr="00DE6B9A">
        <w:rPr>
          <w:b/>
          <w:sz w:val="24"/>
          <w:szCs w:val="24"/>
        </w:rPr>
        <w:t xml:space="preserve"> </w:t>
      </w:r>
    </w:p>
    <w:p w:rsidR="000B3CF6" w:rsidRPr="008D42CD" w:rsidRDefault="00304C40">
      <w:pPr>
        <w:spacing w:line="259" w:lineRule="auto"/>
        <w:ind w:left="728" w:right="1"/>
        <w:jc w:val="center"/>
        <w:rPr>
          <w:color w:val="auto"/>
          <w:sz w:val="24"/>
          <w:szCs w:val="24"/>
        </w:rPr>
      </w:pPr>
      <w:r w:rsidRPr="008D42CD">
        <w:rPr>
          <w:b/>
          <w:color w:val="auto"/>
          <w:sz w:val="24"/>
          <w:szCs w:val="24"/>
        </w:rPr>
        <w:t>Članak 10.</w:t>
      </w:r>
      <w:r w:rsidRPr="008D42CD">
        <w:rPr>
          <w:color w:val="auto"/>
          <w:sz w:val="24"/>
          <w:szCs w:val="24"/>
        </w:rPr>
        <w:t xml:space="preserve"> </w:t>
      </w:r>
    </w:p>
    <w:p w:rsidR="00DD287E" w:rsidRDefault="00304C40" w:rsidP="00DD287E">
      <w:pPr>
        <w:spacing w:after="292"/>
        <w:ind w:left="-15" w:firstLine="720"/>
        <w:rPr>
          <w:sz w:val="24"/>
          <w:szCs w:val="24"/>
        </w:rPr>
      </w:pPr>
      <w:r w:rsidRPr="00DD287E">
        <w:rPr>
          <w:color w:val="auto"/>
          <w:sz w:val="24"/>
          <w:szCs w:val="24"/>
        </w:rPr>
        <w:t>Korisnik javne površine mora, prilikom napuštanja lokacije, istu dovesti u prvobitno stanje, u roku koji odredi Općina</w:t>
      </w:r>
      <w:r w:rsidR="005D42E7" w:rsidRPr="00DD287E">
        <w:rPr>
          <w:color w:val="auto"/>
          <w:sz w:val="24"/>
          <w:szCs w:val="24"/>
        </w:rPr>
        <w:t xml:space="preserve"> Privlaka</w:t>
      </w:r>
      <w:r w:rsidRPr="00DD287E">
        <w:rPr>
          <w:color w:val="auto"/>
          <w:sz w:val="24"/>
          <w:szCs w:val="24"/>
        </w:rPr>
        <w:t xml:space="preserve">. </w:t>
      </w:r>
      <w:r w:rsidR="00DD287E" w:rsidRPr="00DD287E">
        <w:rPr>
          <w:sz w:val="24"/>
          <w:szCs w:val="24"/>
        </w:rPr>
        <w:t xml:space="preserve">U slučaju nastale štete prilikom prekopa javne </w:t>
      </w:r>
      <w:r w:rsidR="00DD287E" w:rsidRPr="00DD287E">
        <w:rPr>
          <w:sz w:val="24"/>
          <w:szCs w:val="24"/>
        </w:rPr>
        <w:lastRenderedPageBreak/>
        <w:t xml:space="preserve">površine, </w:t>
      </w:r>
      <w:r w:rsidR="00DD287E">
        <w:rPr>
          <w:sz w:val="24"/>
          <w:szCs w:val="24"/>
        </w:rPr>
        <w:t>korisnik</w:t>
      </w:r>
      <w:r w:rsidR="00DD287E" w:rsidRPr="00DD287E">
        <w:rPr>
          <w:sz w:val="24"/>
          <w:szCs w:val="24"/>
        </w:rPr>
        <w:t xml:space="preserve"> je odgovoran za štetu sukladno odredbama Zakona o obveznim odnosima ( Narodne novine, br. NN 35/05, 41/08, 125/11, 78/15).</w:t>
      </w:r>
    </w:p>
    <w:p w:rsidR="000B3CF6" w:rsidRDefault="00304C40" w:rsidP="00DD287E">
      <w:pPr>
        <w:spacing w:after="292"/>
        <w:ind w:left="-15" w:firstLine="720"/>
        <w:rPr>
          <w:sz w:val="24"/>
          <w:szCs w:val="24"/>
        </w:rPr>
      </w:pPr>
      <w:r w:rsidRPr="00DE6B9A">
        <w:rPr>
          <w:sz w:val="24"/>
          <w:szCs w:val="24"/>
        </w:rPr>
        <w:t xml:space="preserve"> Korisnik je dužan održavati čistoću na lokaciji te postaviti košare za otpad ako to iziskuje način korištenja lokacije. </w:t>
      </w:r>
    </w:p>
    <w:p w:rsidR="00B32E1D" w:rsidRPr="00DE6B9A" w:rsidRDefault="00B32E1D" w:rsidP="0037373A">
      <w:pPr>
        <w:spacing w:after="285"/>
        <w:ind w:left="0" w:firstLine="0"/>
        <w:rPr>
          <w:sz w:val="24"/>
          <w:szCs w:val="24"/>
        </w:rPr>
      </w:pPr>
    </w:p>
    <w:p w:rsidR="000B3CF6" w:rsidRPr="00DE6B9A" w:rsidRDefault="00304C40">
      <w:pPr>
        <w:spacing w:line="259" w:lineRule="auto"/>
        <w:ind w:left="728" w:right="720"/>
        <w:jc w:val="center"/>
        <w:rPr>
          <w:sz w:val="24"/>
          <w:szCs w:val="24"/>
        </w:rPr>
      </w:pPr>
      <w:r w:rsidRPr="00DE6B9A">
        <w:rPr>
          <w:b/>
          <w:sz w:val="24"/>
          <w:szCs w:val="24"/>
        </w:rPr>
        <w:t xml:space="preserve">Članak 11. </w:t>
      </w:r>
    </w:p>
    <w:p w:rsidR="000B3CF6" w:rsidRPr="00DE6B9A" w:rsidRDefault="00304C40">
      <w:pPr>
        <w:ind w:left="-15" w:firstLine="708"/>
        <w:rPr>
          <w:sz w:val="24"/>
          <w:szCs w:val="24"/>
        </w:rPr>
      </w:pPr>
      <w:r w:rsidRPr="00DE6B9A">
        <w:rPr>
          <w:sz w:val="24"/>
          <w:szCs w:val="24"/>
        </w:rPr>
        <w:t xml:space="preserve">Javnom površinom ispred ugostiteljskih objekata i drugih poslovnih prostora, ili u njihovoj blizini, može se koristiti za postavljanje stolova, stolaca i klupa, vaze s cvijećem, suncobrani, zaštitne ograde uz obvezu: </w:t>
      </w:r>
    </w:p>
    <w:p w:rsidR="000B3CF6" w:rsidRPr="00DE6B9A" w:rsidRDefault="00304C40">
      <w:pPr>
        <w:numPr>
          <w:ilvl w:val="0"/>
          <w:numId w:val="3"/>
        </w:numPr>
        <w:ind w:hanging="125"/>
        <w:rPr>
          <w:sz w:val="24"/>
          <w:szCs w:val="24"/>
        </w:rPr>
      </w:pPr>
      <w:r w:rsidRPr="00DE6B9A">
        <w:rPr>
          <w:sz w:val="24"/>
          <w:szCs w:val="24"/>
        </w:rPr>
        <w:t xml:space="preserve">da se ne ometa ulazak u drugi poslovni ili stambeni prostor, </w:t>
      </w:r>
    </w:p>
    <w:p w:rsidR="000B3CF6" w:rsidRPr="00DE6B9A" w:rsidRDefault="00304C40">
      <w:pPr>
        <w:numPr>
          <w:ilvl w:val="0"/>
          <w:numId w:val="3"/>
        </w:numPr>
        <w:ind w:hanging="125"/>
        <w:rPr>
          <w:sz w:val="24"/>
          <w:szCs w:val="24"/>
        </w:rPr>
      </w:pPr>
      <w:r w:rsidRPr="00DE6B9A">
        <w:rPr>
          <w:sz w:val="24"/>
          <w:szCs w:val="24"/>
        </w:rPr>
        <w:t xml:space="preserve">da se ne zaklanja izlog drugoga poslovnog prostora, </w:t>
      </w:r>
    </w:p>
    <w:p w:rsidR="000B3CF6" w:rsidRPr="00DD287E" w:rsidRDefault="00304C40" w:rsidP="00DD287E">
      <w:pPr>
        <w:numPr>
          <w:ilvl w:val="0"/>
          <w:numId w:val="3"/>
        </w:numPr>
        <w:spacing w:after="0" w:line="259" w:lineRule="auto"/>
        <w:ind w:left="0" w:firstLine="0"/>
        <w:jc w:val="left"/>
        <w:rPr>
          <w:sz w:val="24"/>
          <w:szCs w:val="24"/>
        </w:rPr>
      </w:pPr>
      <w:r w:rsidRPr="00DD287E">
        <w:rPr>
          <w:sz w:val="24"/>
          <w:szCs w:val="24"/>
        </w:rPr>
        <w:t xml:space="preserve">da se ne zaklanja pogled na poznate općinske vizure, </w:t>
      </w:r>
      <w:r w:rsidRPr="00DD287E">
        <w:rPr>
          <w:rFonts w:eastAsia="Calibri"/>
          <w:sz w:val="24"/>
          <w:szCs w:val="24"/>
        </w:rPr>
        <w:t xml:space="preserve"> </w:t>
      </w:r>
    </w:p>
    <w:p w:rsidR="000B3CF6" w:rsidRPr="00DE6B9A" w:rsidRDefault="00304C40">
      <w:pPr>
        <w:spacing w:after="13" w:line="259" w:lineRule="auto"/>
        <w:ind w:left="0" w:firstLine="0"/>
        <w:jc w:val="left"/>
        <w:rPr>
          <w:sz w:val="24"/>
          <w:szCs w:val="24"/>
        </w:rPr>
      </w:pPr>
      <w:r w:rsidRPr="00DE6B9A">
        <w:rPr>
          <w:sz w:val="24"/>
          <w:szCs w:val="24"/>
        </w:rPr>
        <w:t xml:space="preserve"> </w:t>
      </w:r>
    </w:p>
    <w:p w:rsidR="000B3CF6" w:rsidRPr="00DE6B9A" w:rsidRDefault="00304C40">
      <w:pPr>
        <w:spacing w:line="259" w:lineRule="auto"/>
        <w:ind w:left="728" w:right="720"/>
        <w:jc w:val="center"/>
        <w:rPr>
          <w:sz w:val="24"/>
          <w:szCs w:val="24"/>
        </w:rPr>
      </w:pPr>
      <w:r w:rsidRPr="00DE6B9A">
        <w:rPr>
          <w:b/>
          <w:sz w:val="24"/>
          <w:szCs w:val="24"/>
        </w:rPr>
        <w:t xml:space="preserve">Članak 12. </w:t>
      </w:r>
    </w:p>
    <w:p w:rsidR="000B3CF6" w:rsidRPr="00DE6B9A" w:rsidRDefault="00304C40">
      <w:pPr>
        <w:ind w:left="718"/>
        <w:rPr>
          <w:sz w:val="24"/>
          <w:szCs w:val="24"/>
        </w:rPr>
      </w:pPr>
      <w:r w:rsidRPr="00DE6B9A">
        <w:rPr>
          <w:sz w:val="24"/>
          <w:szCs w:val="24"/>
        </w:rPr>
        <w:t xml:space="preserve">Javne površine daju se na privremeno korištenje za postavljanje privremenih objekata, te za </w:t>
      </w:r>
    </w:p>
    <w:p w:rsidR="000B3CF6" w:rsidRPr="00DE6B9A" w:rsidRDefault="00304C40">
      <w:pPr>
        <w:ind w:left="-5"/>
        <w:rPr>
          <w:sz w:val="24"/>
          <w:szCs w:val="24"/>
        </w:rPr>
      </w:pPr>
      <w:r w:rsidRPr="00DE6B9A">
        <w:rPr>
          <w:sz w:val="24"/>
          <w:szCs w:val="24"/>
        </w:rPr>
        <w:t xml:space="preserve">održavanje blagdanskih, prigodnih ili javnih manifestacija. </w:t>
      </w:r>
    </w:p>
    <w:p w:rsidR="000B3CF6" w:rsidRPr="00DE6B9A" w:rsidRDefault="00304C4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DE6B9A">
        <w:rPr>
          <w:sz w:val="24"/>
          <w:szCs w:val="24"/>
        </w:rPr>
        <w:t xml:space="preserve"> </w:t>
      </w:r>
    </w:p>
    <w:p w:rsidR="000B3CF6" w:rsidRPr="00DE6B9A" w:rsidRDefault="00304C40">
      <w:pPr>
        <w:ind w:left="-15" w:firstLine="708"/>
        <w:rPr>
          <w:sz w:val="24"/>
          <w:szCs w:val="24"/>
        </w:rPr>
      </w:pPr>
      <w:r w:rsidRPr="00DE6B9A">
        <w:rPr>
          <w:sz w:val="24"/>
          <w:szCs w:val="24"/>
        </w:rPr>
        <w:t xml:space="preserve">Načelnik može zatražiti privremeno uklanjanje s pojedine javne površine svih privremenih objekata, za potrebe održavanja kulturnih programa i manifestacija (predstave, koncerti, folklor i slično) i proslava vjerskih blagdana. </w:t>
      </w:r>
    </w:p>
    <w:p w:rsidR="000B3CF6" w:rsidRPr="00DE6B9A" w:rsidRDefault="00304C40">
      <w:pPr>
        <w:spacing w:after="16" w:line="259" w:lineRule="auto"/>
        <w:ind w:left="708" w:firstLine="0"/>
        <w:jc w:val="left"/>
        <w:rPr>
          <w:sz w:val="24"/>
          <w:szCs w:val="24"/>
        </w:rPr>
      </w:pPr>
      <w:r w:rsidRPr="00DE6B9A">
        <w:rPr>
          <w:sz w:val="24"/>
          <w:szCs w:val="24"/>
        </w:rPr>
        <w:t xml:space="preserve"> </w:t>
      </w:r>
    </w:p>
    <w:p w:rsidR="000B3CF6" w:rsidRPr="0004301E" w:rsidRDefault="00304C40">
      <w:pPr>
        <w:spacing w:line="259" w:lineRule="auto"/>
        <w:ind w:left="728" w:right="725"/>
        <w:jc w:val="center"/>
        <w:rPr>
          <w:color w:val="FF0000"/>
          <w:sz w:val="24"/>
          <w:szCs w:val="24"/>
        </w:rPr>
      </w:pPr>
      <w:r w:rsidRPr="006C5A10">
        <w:rPr>
          <w:b/>
          <w:color w:val="auto"/>
          <w:sz w:val="24"/>
          <w:szCs w:val="24"/>
        </w:rPr>
        <w:t>Članak 13.</w:t>
      </w:r>
      <w:r w:rsidRPr="0004301E">
        <w:rPr>
          <w:b/>
          <w:color w:val="FF0000"/>
          <w:sz w:val="24"/>
          <w:szCs w:val="24"/>
        </w:rPr>
        <w:t xml:space="preserve">  </w:t>
      </w:r>
    </w:p>
    <w:p w:rsidR="000852AE" w:rsidRDefault="00304C40" w:rsidP="00953239">
      <w:pPr>
        <w:ind w:left="-15" w:firstLine="708"/>
        <w:rPr>
          <w:color w:val="auto"/>
          <w:sz w:val="24"/>
          <w:szCs w:val="24"/>
        </w:rPr>
      </w:pPr>
      <w:r w:rsidRPr="006C5A10">
        <w:rPr>
          <w:color w:val="auto"/>
          <w:sz w:val="24"/>
          <w:szCs w:val="24"/>
        </w:rPr>
        <w:t>Za korištenje javne površine iz čl. 4.</w:t>
      </w:r>
      <w:r w:rsidR="000852AE">
        <w:rPr>
          <w:color w:val="auto"/>
          <w:sz w:val="24"/>
          <w:szCs w:val="24"/>
        </w:rPr>
        <w:t xml:space="preserve"> plaćaju se naknade za korištenje Općini Privlaka</w:t>
      </w:r>
      <w:r w:rsidR="00A27064">
        <w:rPr>
          <w:color w:val="auto"/>
          <w:sz w:val="24"/>
          <w:szCs w:val="24"/>
        </w:rPr>
        <w:t>,</w:t>
      </w:r>
      <w:r w:rsidR="00953239">
        <w:rPr>
          <w:color w:val="auto"/>
          <w:sz w:val="24"/>
          <w:szCs w:val="24"/>
        </w:rPr>
        <w:t xml:space="preserve"> </w:t>
      </w:r>
      <w:r w:rsidR="00A27064">
        <w:rPr>
          <w:color w:val="auto"/>
          <w:sz w:val="24"/>
          <w:szCs w:val="24"/>
        </w:rPr>
        <w:t>a</w:t>
      </w:r>
      <w:r w:rsidR="00953239">
        <w:rPr>
          <w:color w:val="auto"/>
          <w:sz w:val="24"/>
          <w:szCs w:val="24"/>
        </w:rPr>
        <w:t xml:space="preserve"> visinu naknade za korištenje Javne površine određuje načelnik </w:t>
      </w:r>
      <w:r w:rsidR="00A27064">
        <w:rPr>
          <w:color w:val="auto"/>
          <w:sz w:val="24"/>
          <w:szCs w:val="24"/>
        </w:rPr>
        <w:t>O</w:t>
      </w:r>
      <w:r w:rsidR="00953239">
        <w:rPr>
          <w:color w:val="auto"/>
          <w:sz w:val="24"/>
          <w:szCs w:val="24"/>
        </w:rPr>
        <w:t>pćine</w:t>
      </w:r>
      <w:r w:rsidR="00A27064">
        <w:rPr>
          <w:color w:val="auto"/>
          <w:sz w:val="24"/>
          <w:szCs w:val="24"/>
        </w:rPr>
        <w:t xml:space="preserve"> posebnom odlukom</w:t>
      </w:r>
      <w:r w:rsidR="00953239">
        <w:rPr>
          <w:color w:val="auto"/>
          <w:sz w:val="24"/>
          <w:szCs w:val="24"/>
        </w:rPr>
        <w:t>.</w:t>
      </w:r>
    </w:p>
    <w:p w:rsidR="000852AE" w:rsidRPr="006C5A10" w:rsidRDefault="000852AE" w:rsidP="000852AE">
      <w:pPr>
        <w:ind w:left="-15" w:firstLine="708"/>
        <w:rPr>
          <w:color w:val="auto"/>
          <w:sz w:val="24"/>
          <w:szCs w:val="24"/>
        </w:rPr>
      </w:pPr>
    </w:p>
    <w:p w:rsidR="000B3CF6" w:rsidRPr="00DE6B9A" w:rsidRDefault="00304C40" w:rsidP="00A27064">
      <w:pPr>
        <w:spacing w:after="0" w:line="259" w:lineRule="auto"/>
        <w:ind w:left="718"/>
        <w:jc w:val="center"/>
        <w:rPr>
          <w:sz w:val="24"/>
          <w:szCs w:val="24"/>
        </w:rPr>
      </w:pPr>
      <w:r w:rsidRPr="00DE6B9A">
        <w:rPr>
          <w:b/>
          <w:sz w:val="24"/>
          <w:szCs w:val="24"/>
        </w:rPr>
        <w:t>Članak 14.</w:t>
      </w:r>
    </w:p>
    <w:p w:rsidR="000B3CF6" w:rsidRPr="00DE6B9A" w:rsidRDefault="00304C40">
      <w:pPr>
        <w:ind w:left="-15" w:firstLine="708"/>
        <w:rPr>
          <w:sz w:val="24"/>
          <w:szCs w:val="24"/>
        </w:rPr>
      </w:pPr>
      <w:r w:rsidRPr="00DE6B9A">
        <w:rPr>
          <w:sz w:val="24"/>
          <w:szCs w:val="24"/>
        </w:rPr>
        <w:t xml:space="preserve">Na štandovima se može prodavati roba za koju je zakupnik ovlašten prodavati sukladno obrtnici, odnosno rješenju o registraciji djelatnosti, s tim da Općina </w:t>
      </w:r>
      <w:r w:rsidR="005D42E7">
        <w:rPr>
          <w:sz w:val="24"/>
          <w:szCs w:val="24"/>
        </w:rPr>
        <w:t>Privlaka</w:t>
      </w:r>
      <w:r w:rsidRPr="00DE6B9A">
        <w:rPr>
          <w:sz w:val="24"/>
          <w:szCs w:val="24"/>
        </w:rPr>
        <w:t xml:space="preserve"> zadržava pravo da uskrati prodaju određenih vrsta robe za koje odredi da nisu primjereni prodaji na toj lokaciji. Prodaja robe za koju Općina </w:t>
      </w:r>
      <w:r w:rsidR="005D42E7">
        <w:rPr>
          <w:sz w:val="24"/>
          <w:szCs w:val="24"/>
        </w:rPr>
        <w:t>Privlaka</w:t>
      </w:r>
      <w:r w:rsidRPr="00DE6B9A">
        <w:rPr>
          <w:sz w:val="24"/>
          <w:szCs w:val="24"/>
        </w:rPr>
        <w:t xml:space="preserve"> utvrdi da nije primjerena za prodaju na štandu, a zakupnik i pored pismenog upozorenja nastavi prodavati takvu robu je osnova jednostranog raskida zakupa od strane Općine</w:t>
      </w:r>
      <w:r w:rsidR="005D42E7">
        <w:rPr>
          <w:sz w:val="24"/>
          <w:szCs w:val="24"/>
        </w:rPr>
        <w:t xml:space="preserve"> Privlaka</w:t>
      </w:r>
      <w:r w:rsidRPr="00DE6B9A">
        <w:rPr>
          <w:sz w:val="24"/>
          <w:szCs w:val="24"/>
        </w:rPr>
        <w:t xml:space="preserve">. </w:t>
      </w:r>
    </w:p>
    <w:p w:rsidR="000B3CF6" w:rsidRPr="00DE6B9A" w:rsidRDefault="00304C40">
      <w:pPr>
        <w:ind w:left="-15" w:firstLine="708"/>
        <w:rPr>
          <w:sz w:val="24"/>
          <w:szCs w:val="24"/>
        </w:rPr>
      </w:pPr>
      <w:r w:rsidRPr="00DE6B9A">
        <w:rPr>
          <w:sz w:val="24"/>
          <w:szCs w:val="24"/>
        </w:rPr>
        <w:t xml:space="preserve">Na štandovima nije dozvoljeno reklamiranje niti postavljanje reklama ostalih proizvoda koji nisu predmet ugovora. </w:t>
      </w:r>
    </w:p>
    <w:p w:rsidR="000B3CF6" w:rsidRPr="00DE6B9A" w:rsidRDefault="00304C4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0B3CF6" w:rsidRPr="00DE6B9A" w:rsidRDefault="00304C40">
      <w:pPr>
        <w:pStyle w:val="Naslov1"/>
        <w:ind w:left="-5" w:right="0"/>
        <w:rPr>
          <w:sz w:val="24"/>
          <w:szCs w:val="24"/>
        </w:rPr>
      </w:pPr>
      <w:r w:rsidRPr="00DE6B9A">
        <w:rPr>
          <w:sz w:val="24"/>
          <w:szCs w:val="24"/>
        </w:rPr>
        <w:t xml:space="preserve">III. POSTUPAK DODJELE JAVNIH POVRŠINA </w:t>
      </w:r>
    </w:p>
    <w:p w:rsidR="000B3CF6" w:rsidRPr="00DE6B9A" w:rsidRDefault="00304C40">
      <w:pPr>
        <w:spacing w:after="13" w:line="259" w:lineRule="auto"/>
        <w:ind w:left="0" w:firstLine="0"/>
        <w:jc w:val="left"/>
        <w:rPr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0B3CF6" w:rsidRPr="00DE6B9A" w:rsidRDefault="00304C40">
      <w:pPr>
        <w:spacing w:line="259" w:lineRule="auto"/>
        <w:ind w:left="728" w:right="720"/>
        <w:jc w:val="center"/>
        <w:rPr>
          <w:sz w:val="24"/>
          <w:szCs w:val="24"/>
        </w:rPr>
      </w:pPr>
      <w:r w:rsidRPr="00DE6B9A">
        <w:rPr>
          <w:b/>
          <w:sz w:val="24"/>
          <w:szCs w:val="24"/>
        </w:rPr>
        <w:t xml:space="preserve">Članak 15. </w:t>
      </w:r>
    </w:p>
    <w:p w:rsidR="000B3CF6" w:rsidRDefault="00304C40">
      <w:pPr>
        <w:ind w:left="-15" w:firstLine="708"/>
        <w:rPr>
          <w:sz w:val="24"/>
          <w:szCs w:val="24"/>
        </w:rPr>
      </w:pPr>
      <w:r w:rsidRPr="00DE6B9A">
        <w:rPr>
          <w:sz w:val="24"/>
          <w:szCs w:val="24"/>
        </w:rPr>
        <w:lastRenderedPageBreak/>
        <w:t xml:space="preserve">Načelnik imenuje Povjerenstvo za javne površine (u daljnjem tekstu: Povjerenstvo). Povjerenstvo provodi postupak javnog natječaja, predlaže Načelniku donošenje odluke o izboru najpovoljnijeg ponuditelja.  </w:t>
      </w:r>
    </w:p>
    <w:p w:rsidR="005D42E7" w:rsidRDefault="005D42E7">
      <w:pPr>
        <w:ind w:left="-15" w:firstLine="708"/>
        <w:rPr>
          <w:sz w:val="24"/>
          <w:szCs w:val="24"/>
        </w:rPr>
      </w:pPr>
    </w:p>
    <w:p w:rsidR="005D42E7" w:rsidRPr="00DE6B9A" w:rsidRDefault="005D42E7">
      <w:pPr>
        <w:ind w:left="-15" w:firstLine="708"/>
        <w:rPr>
          <w:sz w:val="24"/>
          <w:szCs w:val="24"/>
        </w:rPr>
      </w:pPr>
    </w:p>
    <w:p w:rsidR="000B3CF6" w:rsidRPr="00DE6B9A" w:rsidRDefault="00304C40">
      <w:pPr>
        <w:spacing w:line="259" w:lineRule="auto"/>
        <w:ind w:left="728" w:right="720"/>
        <w:jc w:val="center"/>
        <w:rPr>
          <w:sz w:val="24"/>
          <w:szCs w:val="24"/>
        </w:rPr>
      </w:pPr>
      <w:r w:rsidRPr="00DE6B9A">
        <w:rPr>
          <w:b/>
          <w:sz w:val="24"/>
          <w:szCs w:val="24"/>
        </w:rPr>
        <w:t xml:space="preserve">Članak 16. </w:t>
      </w:r>
    </w:p>
    <w:p w:rsidR="000B3CF6" w:rsidRDefault="00304C40" w:rsidP="003B6942">
      <w:pPr>
        <w:ind w:firstLine="698"/>
        <w:rPr>
          <w:sz w:val="24"/>
          <w:szCs w:val="24"/>
        </w:rPr>
      </w:pPr>
      <w:r w:rsidRPr="00DE6B9A">
        <w:rPr>
          <w:sz w:val="24"/>
          <w:szCs w:val="24"/>
        </w:rPr>
        <w:t>Javne površine iz čl. 4.</w:t>
      </w:r>
      <w:r w:rsidR="0004301E">
        <w:rPr>
          <w:sz w:val="24"/>
          <w:szCs w:val="24"/>
        </w:rPr>
        <w:t xml:space="preserve"> </w:t>
      </w:r>
      <w:r w:rsidRPr="00DE6B9A">
        <w:rPr>
          <w:sz w:val="24"/>
          <w:szCs w:val="24"/>
        </w:rPr>
        <w:t xml:space="preserve">daju se u zakup.  </w:t>
      </w:r>
    </w:p>
    <w:p w:rsidR="00DE7BBF" w:rsidRPr="00DE6B9A" w:rsidRDefault="00DE7BBF" w:rsidP="003B6942">
      <w:pPr>
        <w:spacing w:after="0" w:line="259" w:lineRule="auto"/>
        <w:ind w:right="-4" w:firstLine="698"/>
        <w:rPr>
          <w:sz w:val="24"/>
          <w:szCs w:val="24"/>
        </w:rPr>
      </w:pPr>
      <w:r w:rsidRPr="00DE6B9A">
        <w:rPr>
          <w:sz w:val="24"/>
          <w:szCs w:val="24"/>
        </w:rPr>
        <w:t xml:space="preserve">Načelnik može dati javnu površinu na korištenje neposrednom pogodbom za namjene iz točaka  </w:t>
      </w:r>
      <w:r>
        <w:rPr>
          <w:sz w:val="24"/>
          <w:szCs w:val="24"/>
        </w:rPr>
        <w:t>2., 3., 4</w:t>
      </w:r>
      <w:r w:rsidRPr="00DE6B9A">
        <w:rPr>
          <w:sz w:val="24"/>
          <w:szCs w:val="24"/>
        </w:rPr>
        <w:t>.</w:t>
      </w:r>
      <w:r>
        <w:rPr>
          <w:sz w:val="24"/>
          <w:szCs w:val="24"/>
        </w:rPr>
        <w:t>, 5.,</w:t>
      </w:r>
      <w:r w:rsidR="00D72EBD">
        <w:rPr>
          <w:sz w:val="24"/>
          <w:szCs w:val="24"/>
        </w:rPr>
        <w:t xml:space="preserve"> 9.</w:t>
      </w:r>
      <w:r>
        <w:rPr>
          <w:sz w:val="24"/>
          <w:szCs w:val="24"/>
        </w:rPr>
        <w:t xml:space="preserve"> </w:t>
      </w:r>
      <w:r w:rsidRPr="00DE6B9A">
        <w:rPr>
          <w:sz w:val="24"/>
          <w:szCs w:val="24"/>
        </w:rPr>
        <w:t xml:space="preserve"> članka 4. ove Odluke.</w:t>
      </w:r>
    </w:p>
    <w:p w:rsidR="000B3CF6" w:rsidRPr="00DE6B9A" w:rsidRDefault="00304C40">
      <w:pPr>
        <w:spacing w:after="13" w:line="259" w:lineRule="auto"/>
        <w:ind w:left="0" w:firstLine="0"/>
        <w:jc w:val="left"/>
        <w:rPr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3E295A" w:rsidRDefault="00304C40">
      <w:pPr>
        <w:spacing w:line="259" w:lineRule="auto"/>
        <w:ind w:left="728" w:right="720"/>
        <w:jc w:val="center"/>
        <w:rPr>
          <w:b/>
          <w:sz w:val="24"/>
          <w:szCs w:val="24"/>
        </w:rPr>
      </w:pPr>
      <w:r w:rsidRPr="00DE6B9A">
        <w:rPr>
          <w:b/>
          <w:sz w:val="24"/>
          <w:szCs w:val="24"/>
        </w:rPr>
        <w:t>Članak 17.</w:t>
      </w:r>
    </w:p>
    <w:p w:rsidR="003E295A" w:rsidRDefault="003E295A" w:rsidP="003E295A">
      <w:pPr>
        <w:spacing w:line="259" w:lineRule="auto"/>
        <w:ind w:right="720"/>
        <w:jc w:val="left"/>
        <w:rPr>
          <w:sz w:val="24"/>
          <w:szCs w:val="24"/>
        </w:rPr>
      </w:pPr>
      <w:r w:rsidRPr="003E295A">
        <w:rPr>
          <w:sz w:val="24"/>
          <w:szCs w:val="24"/>
        </w:rPr>
        <w:t>Razdoblje za koje se javne površine daju na korištenje:</w:t>
      </w:r>
    </w:p>
    <w:p w:rsidR="003E295A" w:rsidRDefault="003E295A" w:rsidP="003E295A">
      <w:pPr>
        <w:spacing w:line="259" w:lineRule="auto"/>
        <w:ind w:left="728" w:right="720"/>
        <w:jc w:val="left"/>
        <w:rPr>
          <w:sz w:val="24"/>
          <w:szCs w:val="24"/>
        </w:rPr>
      </w:pPr>
      <w:r w:rsidRPr="003E295A">
        <w:rPr>
          <w:sz w:val="24"/>
          <w:szCs w:val="24"/>
        </w:rPr>
        <w:t>-</w:t>
      </w:r>
      <w:r>
        <w:rPr>
          <w:sz w:val="24"/>
          <w:szCs w:val="24"/>
        </w:rPr>
        <w:t xml:space="preserve"> pokretne ugostiteljske radnje, kiosci te zabavni i tematski parkovi daju se na    korištenje u razdoblju od 3 (tri) godine,</w:t>
      </w:r>
    </w:p>
    <w:p w:rsidR="000B3CF6" w:rsidRPr="003E295A" w:rsidRDefault="003E295A" w:rsidP="00DD287E">
      <w:pPr>
        <w:spacing w:line="259" w:lineRule="auto"/>
        <w:ind w:left="728" w:right="720"/>
        <w:jc w:val="left"/>
        <w:rPr>
          <w:sz w:val="24"/>
          <w:szCs w:val="24"/>
        </w:rPr>
      </w:pPr>
      <w:r>
        <w:rPr>
          <w:sz w:val="24"/>
          <w:szCs w:val="24"/>
        </w:rPr>
        <w:t>- štandovi, škrinje, zelena tržnica, uslužne naprave</w:t>
      </w:r>
      <w:r w:rsidR="00D72EBD">
        <w:rPr>
          <w:sz w:val="24"/>
          <w:szCs w:val="24"/>
        </w:rPr>
        <w:t xml:space="preserve"> i slično </w:t>
      </w:r>
      <w:r>
        <w:rPr>
          <w:sz w:val="24"/>
          <w:szCs w:val="24"/>
        </w:rPr>
        <w:t xml:space="preserve"> te lokacije za iznajmljivanje vozila i bicikala daju se na korištenje na razdoblje od 3 (tri) mjeseca. </w:t>
      </w:r>
      <w:r w:rsidR="00304C40" w:rsidRPr="003E295A">
        <w:rPr>
          <w:sz w:val="24"/>
          <w:szCs w:val="24"/>
        </w:rPr>
        <w:t xml:space="preserve"> </w:t>
      </w:r>
    </w:p>
    <w:p w:rsidR="005136EF" w:rsidRDefault="005136EF" w:rsidP="00953239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37373A" w:rsidRPr="00DE6B9A" w:rsidRDefault="0037373A">
      <w:pPr>
        <w:spacing w:after="0" w:line="259" w:lineRule="auto"/>
        <w:ind w:left="708" w:firstLine="0"/>
        <w:jc w:val="left"/>
        <w:rPr>
          <w:sz w:val="24"/>
          <w:szCs w:val="24"/>
        </w:rPr>
      </w:pPr>
    </w:p>
    <w:p w:rsidR="000B3CF6" w:rsidRPr="00DE6B9A" w:rsidRDefault="00304C40">
      <w:pPr>
        <w:pStyle w:val="Naslov1"/>
        <w:ind w:left="-5" w:right="0"/>
        <w:rPr>
          <w:sz w:val="24"/>
          <w:szCs w:val="24"/>
        </w:rPr>
      </w:pPr>
      <w:r w:rsidRPr="00DE6B9A">
        <w:rPr>
          <w:sz w:val="24"/>
          <w:szCs w:val="24"/>
        </w:rPr>
        <w:t xml:space="preserve">IV. JAVNI NATJEČAJ </w:t>
      </w:r>
    </w:p>
    <w:p w:rsidR="000B3CF6" w:rsidRPr="00DE6B9A" w:rsidRDefault="00304C40">
      <w:pPr>
        <w:spacing w:after="20" w:line="259" w:lineRule="auto"/>
        <w:ind w:left="0" w:firstLine="0"/>
        <w:jc w:val="left"/>
        <w:rPr>
          <w:sz w:val="24"/>
          <w:szCs w:val="24"/>
        </w:rPr>
      </w:pPr>
      <w:r w:rsidRPr="00DE6B9A">
        <w:rPr>
          <w:sz w:val="24"/>
          <w:szCs w:val="24"/>
        </w:rPr>
        <w:t xml:space="preserve"> </w:t>
      </w:r>
    </w:p>
    <w:p w:rsidR="000B3CF6" w:rsidRPr="00DE6B9A" w:rsidRDefault="00304C40">
      <w:pPr>
        <w:spacing w:line="259" w:lineRule="auto"/>
        <w:ind w:left="728" w:right="720"/>
        <w:jc w:val="center"/>
        <w:rPr>
          <w:sz w:val="24"/>
          <w:szCs w:val="24"/>
        </w:rPr>
      </w:pPr>
      <w:r w:rsidRPr="00DE6B9A">
        <w:rPr>
          <w:b/>
          <w:sz w:val="24"/>
          <w:szCs w:val="24"/>
        </w:rPr>
        <w:t>Članak 1</w:t>
      </w:r>
      <w:r w:rsidR="00B32E1D">
        <w:rPr>
          <w:b/>
          <w:sz w:val="24"/>
          <w:szCs w:val="24"/>
        </w:rPr>
        <w:t>8</w:t>
      </w:r>
      <w:r w:rsidRPr="00DE6B9A">
        <w:rPr>
          <w:b/>
          <w:sz w:val="24"/>
          <w:szCs w:val="24"/>
        </w:rPr>
        <w:t xml:space="preserve">. </w:t>
      </w:r>
    </w:p>
    <w:p w:rsidR="000B3CF6" w:rsidRPr="00DE6B9A" w:rsidRDefault="00304C40">
      <w:pPr>
        <w:ind w:left="-15" w:firstLine="708"/>
        <w:rPr>
          <w:sz w:val="24"/>
          <w:szCs w:val="24"/>
        </w:rPr>
      </w:pPr>
      <w:r w:rsidRPr="00DE6B9A">
        <w:rPr>
          <w:sz w:val="24"/>
          <w:szCs w:val="24"/>
        </w:rPr>
        <w:t xml:space="preserve">Odluku o raspisivanju javnog natječaja za davanje javne površine u zakup donosi Načelnik, koji tom prilikom odlučuje o </w:t>
      </w:r>
      <w:r w:rsidR="00581670">
        <w:rPr>
          <w:sz w:val="24"/>
          <w:szCs w:val="24"/>
        </w:rPr>
        <w:t xml:space="preserve">periodu </w:t>
      </w:r>
      <w:r w:rsidRPr="00DE6B9A">
        <w:rPr>
          <w:sz w:val="24"/>
          <w:szCs w:val="24"/>
        </w:rPr>
        <w:t xml:space="preserve"> zakupa, veličini prostora koji se daje u zakup, početnoj visini zakupnine, rokovima njezina plaćanja, iznosu jamčevine, načinu provedbe natječaja i drugim elementima natječaja.  </w:t>
      </w:r>
    </w:p>
    <w:p w:rsidR="000B3CF6" w:rsidRPr="00DE6B9A" w:rsidRDefault="00581670">
      <w:pPr>
        <w:ind w:left="-15" w:firstLine="708"/>
        <w:rPr>
          <w:sz w:val="24"/>
          <w:szCs w:val="24"/>
        </w:rPr>
      </w:pPr>
      <w:r>
        <w:rPr>
          <w:sz w:val="24"/>
          <w:szCs w:val="24"/>
        </w:rPr>
        <w:t>N</w:t>
      </w:r>
      <w:r w:rsidR="00304C40" w:rsidRPr="00DE6B9A">
        <w:rPr>
          <w:sz w:val="24"/>
          <w:szCs w:val="24"/>
        </w:rPr>
        <w:t xml:space="preserve">atječaj provodi Povjerenstvo. Tekst javnog natječaja objavljuje se na web stranici Općine </w:t>
      </w:r>
      <w:r w:rsidR="00176027">
        <w:rPr>
          <w:sz w:val="24"/>
          <w:szCs w:val="24"/>
        </w:rPr>
        <w:t>Privlaka</w:t>
      </w:r>
      <w:r w:rsidR="00304C40" w:rsidRPr="00DE6B9A">
        <w:rPr>
          <w:sz w:val="24"/>
          <w:szCs w:val="24"/>
        </w:rPr>
        <w:t xml:space="preserve">, a može se objaviti i u dnevnom tisku. </w:t>
      </w:r>
    </w:p>
    <w:p w:rsidR="00DE7BBF" w:rsidRDefault="00304C40">
      <w:pPr>
        <w:ind w:left="-5"/>
        <w:rPr>
          <w:sz w:val="24"/>
          <w:szCs w:val="24"/>
        </w:rPr>
      </w:pPr>
      <w:r w:rsidRPr="00DE6B9A">
        <w:rPr>
          <w:sz w:val="24"/>
          <w:szCs w:val="24"/>
        </w:rPr>
        <w:t xml:space="preserve"> </w:t>
      </w:r>
      <w:r w:rsidR="005136EF">
        <w:rPr>
          <w:sz w:val="24"/>
          <w:szCs w:val="24"/>
        </w:rPr>
        <w:tab/>
      </w:r>
      <w:r w:rsidRPr="00DE6B9A">
        <w:rPr>
          <w:sz w:val="24"/>
          <w:szCs w:val="24"/>
        </w:rPr>
        <w:t>Povjerenstvo, sukladno odluci Općinskog načelnika određuje datum, vrijeme i mjesto usmenog javnog nadmetanja odnosno datum vrijeme i mjesto javnog otvaranja pisanih ponuda.</w:t>
      </w:r>
    </w:p>
    <w:p w:rsidR="000B3CF6" w:rsidRPr="00DE6B9A" w:rsidRDefault="00304C40">
      <w:pPr>
        <w:ind w:left="-5"/>
        <w:rPr>
          <w:sz w:val="24"/>
          <w:szCs w:val="24"/>
        </w:rPr>
      </w:pPr>
      <w:r w:rsidRPr="00DE6B9A">
        <w:rPr>
          <w:sz w:val="24"/>
          <w:szCs w:val="24"/>
        </w:rPr>
        <w:t xml:space="preserve">  </w:t>
      </w:r>
    </w:p>
    <w:p w:rsidR="000B3CF6" w:rsidRPr="00DE6B9A" w:rsidRDefault="00304C40">
      <w:pPr>
        <w:spacing w:line="259" w:lineRule="auto"/>
        <w:ind w:left="728" w:right="720"/>
        <w:jc w:val="center"/>
        <w:rPr>
          <w:sz w:val="24"/>
          <w:szCs w:val="24"/>
        </w:rPr>
      </w:pPr>
      <w:r w:rsidRPr="00DE6B9A">
        <w:rPr>
          <w:b/>
          <w:sz w:val="24"/>
          <w:szCs w:val="24"/>
        </w:rPr>
        <w:t xml:space="preserve">Članak </w:t>
      </w:r>
      <w:r w:rsidR="00B32E1D">
        <w:rPr>
          <w:b/>
          <w:sz w:val="24"/>
          <w:szCs w:val="24"/>
        </w:rPr>
        <w:t>1</w:t>
      </w:r>
      <w:r w:rsidR="003B6942">
        <w:rPr>
          <w:b/>
          <w:sz w:val="24"/>
          <w:szCs w:val="24"/>
        </w:rPr>
        <w:t>9</w:t>
      </w:r>
      <w:r w:rsidRPr="00DE6B9A">
        <w:rPr>
          <w:b/>
          <w:sz w:val="24"/>
          <w:szCs w:val="24"/>
        </w:rPr>
        <w:t xml:space="preserve">. </w:t>
      </w:r>
    </w:p>
    <w:p w:rsidR="000B3CF6" w:rsidRPr="00DE6B9A" w:rsidRDefault="00304C40">
      <w:pPr>
        <w:ind w:left="718"/>
        <w:rPr>
          <w:sz w:val="24"/>
          <w:szCs w:val="24"/>
        </w:rPr>
      </w:pPr>
      <w:r w:rsidRPr="00DE6B9A">
        <w:rPr>
          <w:sz w:val="24"/>
          <w:szCs w:val="24"/>
        </w:rPr>
        <w:t xml:space="preserve">Tekst javnog natječaja sadržava: </w:t>
      </w:r>
    </w:p>
    <w:p w:rsidR="000B3CF6" w:rsidRPr="00DE6B9A" w:rsidRDefault="00304C40">
      <w:pPr>
        <w:numPr>
          <w:ilvl w:val="0"/>
          <w:numId w:val="4"/>
        </w:numPr>
        <w:ind w:hanging="360"/>
        <w:rPr>
          <w:sz w:val="24"/>
          <w:szCs w:val="24"/>
        </w:rPr>
      </w:pPr>
      <w:r w:rsidRPr="00DE6B9A">
        <w:rPr>
          <w:sz w:val="24"/>
          <w:szCs w:val="24"/>
        </w:rPr>
        <w:t xml:space="preserve">oznaka lokacije, </w:t>
      </w:r>
    </w:p>
    <w:p w:rsidR="000B3CF6" w:rsidRPr="00DE6B9A" w:rsidRDefault="00304C40">
      <w:pPr>
        <w:numPr>
          <w:ilvl w:val="0"/>
          <w:numId w:val="4"/>
        </w:numPr>
        <w:ind w:hanging="360"/>
        <w:rPr>
          <w:sz w:val="24"/>
          <w:szCs w:val="24"/>
        </w:rPr>
      </w:pPr>
      <w:r w:rsidRPr="00DE6B9A">
        <w:rPr>
          <w:sz w:val="24"/>
          <w:szCs w:val="24"/>
        </w:rPr>
        <w:t xml:space="preserve">namjenu i vrijeme na koje se lokacija dodjeljuje, </w:t>
      </w:r>
    </w:p>
    <w:p w:rsidR="000B3CF6" w:rsidRPr="00DE6B9A" w:rsidRDefault="00304C40">
      <w:pPr>
        <w:numPr>
          <w:ilvl w:val="0"/>
          <w:numId w:val="4"/>
        </w:numPr>
        <w:ind w:hanging="360"/>
        <w:rPr>
          <w:sz w:val="24"/>
          <w:szCs w:val="24"/>
        </w:rPr>
      </w:pPr>
      <w:r w:rsidRPr="00DE6B9A">
        <w:rPr>
          <w:sz w:val="24"/>
          <w:szCs w:val="24"/>
        </w:rPr>
        <w:t xml:space="preserve">odredbu da pravo sudjelovanja u natječaju imaju pravne i fizičke osobe sa registriranom gospodarskom djelatnošću na području Republike Hrvatske  </w:t>
      </w:r>
    </w:p>
    <w:p w:rsidR="000B3CF6" w:rsidRPr="00DE6B9A" w:rsidRDefault="00304C40">
      <w:pPr>
        <w:numPr>
          <w:ilvl w:val="0"/>
          <w:numId w:val="4"/>
        </w:numPr>
        <w:ind w:hanging="360"/>
        <w:rPr>
          <w:sz w:val="24"/>
          <w:szCs w:val="24"/>
        </w:rPr>
      </w:pPr>
      <w:r w:rsidRPr="00DE6B9A">
        <w:rPr>
          <w:sz w:val="24"/>
          <w:szCs w:val="24"/>
        </w:rPr>
        <w:t xml:space="preserve">početni iznos zakupnine, </w:t>
      </w:r>
    </w:p>
    <w:p w:rsidR="000B3CF6" w:rsidRPr="00DE6B9A" w:rsidRDefault="00304C40">
      <w:pPr>
        <w:numPr>
          <w:ilvl w:val="0"/>
          <w:numId w:val="4"/>
        </w:numPr>
        <w:ind w:hanging="360"/>
        <w:rPr>
          <w:sz w:val="24"/>
          <w:szCs w:val="24"/>
        </w:rPr>
      </w:pPr>
      <w:r w:rsidRPr="00DE6B9A">
        <w:rPr>
          <w:sz w:val="24"/>
          <w:szCs w:val="24"/>
        </w:rPr>
        <w:t xml:space="preserve">iznos jamčevine i broj računa na koji se ona uplaćuje, </w:t>
      </w:r>
    </w:p>
    <w:p w:rsidR="000B3CF6" w:rsidRPr="00DE6B9A" w:rsidRDefault="00304C40">
      <w:pPr>
        <w:numPr>
          <w:ilvl w:val="0"/>
          <w:numId w:val="4"/>
        </w:numPr>
        <w:ind w:hanging="360"/>
        <w:rPr>
          <w:sz w:val="24"/>
          <w:szCs w:val="24"/>
        </w:rPr>
      </w:pPr>
      <w:r w:rsidRPr="00DE6B9A">
        <w:rPr>
          <w:sz w:val="24"/>
          <w:szCs w:val="24"/>
        </w:rPr>
        <w:t xml:space="preserve">vrijeme i mjesto provođenja javnog nadmetanja (licitacije), odnosno otvaranja pismenih ponuda,  </w:t>
      </w:r>
    </w:p>
    <w:p w:rsidR="000B3CF6" w:rsidRPr="00DE6B9A" w:rsidRDefault="00304C40">
      <w:pPr>
        <w:numPr>
          <w:ilvl w:val="0"/>
          <w:numId w:val="4"/>
        </w:numPr>
        <w:ind w:hanging="360"/>
        <w:rPr>
          <w:sz w:val="24"/>
          <w:szCs w:val="24"/>
        </w:rPr>
      </w:pPr>
      <w:r w:rsidRPr="00DE6B9A">
        <w:rPr>
          <w:sz w:val="24"/>
          <w:szCs w:val="24"/>
        </w:rPr>
        <w:t xml:space="preserve">odredbu da je punomoćnik natjecatelja (fizičke ili pravne osobe) dužan najkasnije do održavanja javnog natječaja Povjerenstvu dostaviti punomoć za zastupanje (za fizičke osobe </w:t>
      </w:r>
      <w:r w:rsidRPr="00DE6B9A">
        <w:rPr>
          <w:sz w:val="24"/>
          <w:szCs w:val="24"/>
        </w:rPr>
        <w:lastRenderedPageBreak/>
        <w:t xml:space="preserve">punomoć ovjerenu od javnog bilježnika, a za pravne osobe punomoć potpisanu od zakonskog zastupnika), ako natjecatelj nije u mogućnosti osobno prisustvovati licitaciji, </w:t>
      </w:r>
    </w:p>
    <w:p w:rsidR="00176027" w:rsidRDefault="00304C40">
      <w:pPr>
        <w:numPr>
          <w:ilvl w:val="0"/>
          <w:numId w:val="4"/>
        </w:numPr>
        <w:ind w:hanging="360"/>
        <w:rPr>
          <w:sz w:val="24"/>
          <w:szCs w:val="24"/>
        </w:rPr>
      </w:pPr>
      <w:r w:rsidRPr="00DE6B9A">
        <w:rPr>
          <w:sz w:val="24"/>
          <w:szCs w:val="24"/>
        </w:rPr>
        <w:t xml:space="preserve">rok do kojeg se može podnijeti pisana ponuda za </w:t>
      </w:r>
      <w:r w:rsidR="003B6942">
        <w:rPr>
          <w:sz w:val="24"/>
          <w:szCs w:val="24"/>
        </w:rPr>
        <w:t>sudjelovanje</w:t>
      </w:r>
      <w:r w:rsidRPr="00DE6B9A">
        <w:rPr>
          <w:sz w:val="24"/>
          <w:szCs w:val="24"/>
        </w:rPr>
        <w:t xml:space="preserve"> u javnom natječaju, </w:t>
      </w:r>
    </w:p>
    <w:p w:rsidR="000B3CF6" w:rsidRPr="00DE6B9A" w:rsidRDefault="00304C40">
      <w:pPr>
        <w:numPr>
          <w:ilvl w:val="0"/>
          <w:numId w:val="4"/>
        </w:numPr>
        <w:ind w:hanging="360"/>
        <w:rPr>
          <w:sz w:val="24"/>
          <w:szCs w:val="24"/>
        </w:rPr>
      </w:pPr>
      <w:r w:rsidRPr="00DE6B9A">
        <w:rPr>
          <w:sz w:val="24"/>
          <w:szCs w:val="24"/>
        </w:rPr>
        <w:t xml:space="preserve">mjerilo za izbor najpovoljnije ponude, </w:t>
      </w:r>
    </w:p>
    <w:p w:rsidR="000B3CF6" w:rsidRPr="00DE6B9A" w:rsidRDefault="00304C40">
      <w:pPr>
        <w:numPr>
          <w:ilvl w:val="0"/>
          <w:numId w:val="5"/>
        </w:numPr>
        <w:ind w:hanging="360"/>
        <w:rPr>
          <w:sz w:val="24"/>
          <w:szCs w:val="24"/>
        </w:rPr>
      </w:pPr>
      <w:r w:rsidRPr="00DE6B9A">
        <w:rPr>
          <w:sz w:val="24"/>
          <w:szCs w:val="24"/>
        </w:rPr>
        <w:t xml:space="preserve">dokaze koji se moraju priložiti uz ponudu sukladno članku </w:t>
      </w:r>
      <w:r w:rsidR="00B32E1D">
        <w:rPr>
          <w:sz w:val="24"/>
          <w:szCs w:val="24"/>
        </w:rPr>
        <w:t>1</w:t>
      </w:r>
      <w:r w:rsidR="003B6942">
        <w:rPr>
          <w:sz w:val="24"/>
          <w:szCs w:val="24"/>
        </w:rPr>
        <w:t>9</w:t>
      </w:r>
      <w:r w:rsidRPr="00DE6B9A">
        <w:rPr>
          <w:sz w:val="24"/>
          <w:szCs w:val="24"/>
        </w:rPr>
        <w:t xml:space="preserve">. ove Odluke,  </w:t>
      </w:r>
    </w:p>
    <w:p w:rsidR="000B3CF6" w:rsidRPr="00DE6B9A" w:rsidRDefault="00304C40">
      <w:pPr>
        <w:numPr>
          <w:ilvl w:val="0"/>
          <w:numId w:val="5"/>
        </w:numPr>
        <w:ind w:hanging="360"/>
        <w:rPr>
          <w:sz w:val="24"/>
          <w:szCs w:val="24"/>
        </w:rPr>
      </w:pPr>
      <w:r w:rsidRPr="00DE6B9A">
        <w:rPr>
          <w:sz w:val="24"/>
          <w:szCs w:val="24"/>
        </w:rPr>
        <w:t xml:space="preserve">naziv i adresu tijela kojemu se ponude podnose, </w:t>
      </w:r>
    </w:p>
    <w:p w:rsidR="000B3CF6" w:rsidRPr="00DE6B9A" w:rsidRDefault="00304C40">
      <w:pPr>
        <w:numPr>
          <w:ilvl w:val="0"/>
          <w:numId w:val="5"/>
        </w:numPr>
        <w:spacing w:after="0" w:line="279" w:lineRule="auto"/>
        <w:ind w:hanging="360"/>
        <w:rPr>
          <w:sz w:val="24"/>
          <w:szCs w:val="24"/>
        </w:rPr>
      </w:pPr>
      <w:r w:rsidRPr="00DE6B9A">
        <w:rPr>
          <w:sz w:val="24"/>
          <w:szCs w:val="24"/>
        </w:rPr>
        <w:t>odredbu da se sa ponuditeljem za kojeg  je utvrđeno da postoje dugovanja po bilo kojoj osnovi  prema Općini</w:t>
      </w:r>
      <w:r w:rsidR="005938B5">
        <w:rPr>
          <w:sz w:val="24"/>
          <w:szCs w:val="24"/>
        </w:rPr>
        <w:t xml:space="preserve"> Privlaka</w:t>
      </w:r>
      <w:r w:rsidRPr="00DE6B9A">
        <w:rPr>
          <w:sz w:val="24"/>
          <w:szCs w:val="24"/>
        </w:rPr>
        <w:t xml:space="preserve"> i trgovačkim društvima u vlasništvu i suvlasništvu Općine</w:t>
      </w:r>
      <w:r w:rsidR="005938B5">
        <w:rPr>
          <w:sz w:val="24"/>
          <w:szCs w:val="24"/>
        </w:rPr>
        <w:t xml:space="preserve"> Privlaka</w:t>
      </w:r>
      <w:r w:rsidRPr="00DE6B9A">
        <w:rPr>
          <w:sz w:val="24"/>
          <w:szCs w:val="24"/>
        </w:rPr>
        <w:t xml:space="preserve">, njegova ponuda neće razmatrati, </w:t>
      </w:r>
    </w:p>
    <w:p w:rsidR="000B3CF6" w:rsidRPr="00DE6B9A" w:rsidRDefault="00304C40">
      <w:pPr>
        <w:numPr>
          <w:ilvl w:val="0"/>
          <w:numId w:val="5"/>
        </w:numPr>
        <w:ind w:hanging="360"/>
        <w:rPr>
          <w:sz w:val="24"/>
          <w:szCs w:val="24"/>
        </w:rPr>
      </w:pPr>
      <w:r w:rsidRPr="00DE6B9A">
        <w:rPr>
          <w:sz w:val="24"/>
          <w:szCs w:val="24"/>
        </w:rPr>
        <w:t>odredbu da je najpovoljniji ponu</w:t>
      </w:r>
      <w:r w:rsidR="005938B5">
        <w:rPr>
          <w:sz w:val="24"/>
          <w:szCs w:val="24"/>
        </w:rPr>
        <w:t>đ</w:t>
      </w:r>
      <w:r w:rsidRPr="00DE6B9A">
        <w:rPr>
          <w:sz w:val="24"/>
          <w:szCs w:val="24"/>
        </w:rPr>
        <w:t xml:space="preserve">ač dužan najkasnije u roku od 15 dana od dana donošenja   odluke o zakupu sklopiti ugovor o zakupu i preuzeti na korištenje javnu površinu,  </w:t>
      </w:r>
    </w:p>
    <w:p w:rsidR="005938B5" w:rsidRDefault="00304C40">
      <w:pPr>
        <w:numPr>
          <w:ilvl w:val="0"/>
          <w:numId w:val="5"/>
        </w:numPr>
        <w:ind w:hanging="360"/>
        <w:rPr>
          <w:sz w:val="24"/>
          <w:szCs w:val="24"/>
        </w:rPr>
      </w:pPr>
      <w:r w:rsidRPr="00DE6B9A">
        <w:rPr>
          <w:sz w:val="24"/>
          <w:szCs w:val="24"/>
        </w:rPr>
        <w:t xml:space="preserve">odredbu da se nepotpuna i nepravodobna ponuda za izbor najpovoljnijeg ponuditelja neće razmatrati, </w:t>
      </w:r>
    </w:p>
    <w:p w:rsidR="000B3CF6" w:rsidRPr="00DE6B9A" w:rsidRDefault="00304C40">
      <w:pPr>
        <w:numPr>
          <w:ilvl w:val="0"/>
          <w:numId w:val="5"/>
        </w:numPr>
        <w:ind w:hanging="360"/>
        <w:rPr>
          <w:sz w:val="24"/>
          <w:szCs w:val="24"/>
        </w:rPr>
      </w:pPr>
      <w:r w:rsidRPr="00DE6B9A">
        <w:rPr>
          <w:sz w:val="24"/>
          <w:szCs w:val="24"/>
        </w:rPr>
        <w:t xml:space="preserve">druge posebne uvjete za sudjelovanje u javnom natječaju. </w:t>
      </w:r>
    </w:p>
    <w:p w:rsidR="000B3CF6" w:rsidRPr="00DE6B9A" w:rsidRDefault="00304C4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DE6B9A">
        <w:rPr>
          <w:sz w:val="24"/>
          <w:szCs w:val="24"/>
        </w:rPr>
        <w:t xml:space="preserve"> </w:t>
      </w:r>
    </w:p>
    <w:p w:rsidR="000852AE" w:rsidRDefault="00304C40" w:rsidP="003B6942">
      <w:pPr>
        <w:spacing w:after="0" w:line="259" w:lineRule="auto"/>
        <w:ind w:right="-4" w:firstLine="350"/>
        <w:rPr>
          <w:sz w:val="24"/>
          <w:szCs w:val="24"/>
        </w:rPr>
      </w:pPr>
      <w:r w:rsidRPr="00DE6B9A">
        <w:rPr>
          <w:sz w:val="24"/>
          <w:szCs w:val="24"/>
        </w:rPr>
        <w:t xml:space="preserve">Ukoliko se javni natječaj provodi prikupljanjem pisanih ponuda, kao datum otvaranja pisanih ponuda može se odrediti najranije treći radni dan po isteku roka za podnošenje pisanih ponuda. </w:t>
      </w:r>
    </w:p>
    <w:p w:rsidR="000852AE" w:rsidRPr="00DE6B9A" w:rsidRDefault="000852AE">
      <w:pPr>
        <w:spacing w:after="23" w:line="259" w:lineRule="auto"/>
        <w:ind w:left="360" w:firstLine="0"/>
        <w:jc w:val="left"/>
        <w:rPr>
          <w:sz w:val="24"/>
          <w:szCs w:val="24"/>
        </w:rPr>
      </w:pPr>
    </w:p>
    <w:p w:rsidR="000B3CF6" w:rsidRPr="00DE6B9A" w:rsidRDefault="00304C40">
      <w:pPr>
        <w:spacing w:line="259" w:lineRule="auto"/>
        <w:ind w:left="728" w:right="720"/>
        <w:jc w:val="center"/>
        <w:rPr>
          <w:sz w:val="24"/>
          <w:szCs w:val="24"/>
        </w:rPr>
      </w:pPr>
      <w:r w:rsidRPr="00DE6B9A">
        <w:rPr>
          <w:b/>
          <w:sz w:val="24"/>
          <w:szCs w:val="24"/>
        </w:rPr>
        <w:t>Članak 2</w:t>
      </w:r>
      <w:r w:rsidR="00B32E1D">
        <w:rPr>
          <w:b/>
          <w:sz w:val="24"/>
          <w:szCs w:val="24"/>
        </w:rPr>
        <w:t>0</w:t>
      </w:r>
      <w:r w:rsidRPr="00DE6B9A">
        <w:rPr>
          <w:b/>
          <w:sz w:val="24"/>
          <w:szCs w:val="24"/>
        </w:rPr>
        <w:t xml:space="preserve">. </w:t>
      </w:r>
    </w:p>
    <w:p w:rsidR="000B3CF6" w:rsidRPr="00DE6B9A" w:rsidRDefault="00304C40">
      <w:pPr>
        <w:ind w:left="718"/>
        <w:rPr>
          <w:sz w:val="24"/>
          <w:szCs w:val="24"/>
        </w:rPr>
      </w:pPr>
      <w:r w:rsidRPr="00DE6B9A">
        <w:rPr>
          <w:sz w:val="24"/>
          <w:szCs w:val="24"/>
        </w:rPr>
        <w:t xml:space="preserve">Pisana ponuda za sudjelovanje u natječaju mora sadržavati: </w:t>
      </w:r>
    </w:p>
    <w:p w:rsidR="000B3CF6" w:rsidRPr="00DE6B9A" w:rsidRDefault="00304C40">
      <w:pPr>
        <w:numPr>
          <w:ilvl w:val="0"/>
          <w:numId w:val="6"/>
        </w:numPr>
        <w:ind w:hanging="360"/>
        <w:rPr>
          <w:sz w:val="24"/>
          <w:szCs w:val="24"/>
        </w:rPr>
      </w:pPr>
      <w:r w:rsidRPr="00DE6B9A">
        <w:rPr>
          <w:sz w:val="24"/>
          <w:szCs w:val="24"/>
        </w:rPr>
        <w:t>osnovne podatke o pravnoj i fizičkoj osobi sa registriranom djelatnosti koja se natječe (ime, prezime, adresa fizičke osobe,  preslik</w:t>
      </w:r>
      <w:r w:rsidR="005938B5">
        <w:rPr>
          <w:sz w:val="24"/>
          <w:szCs w:val="24"/>
        </w:rPr>
        <w:t>a</w:t>
      </w:r>
      <w:r w:rsidRPr="00DE6B9A">
        <w:rPr>
          <w:sz w:val="24"/>
          <w:szCs w:val="24"/>
        </w:rPr>
        <w:t xml:space="preserve"> osobne iskaznice ili putovnice, naziv i sjedište obrta i OIB, telefon i žiroračun odnosno naziv i sjedište pravne osobe i OIB, telefon i žiro-račun); </w:t>
      </w:r>
    </w:p>
    <w:p w:rsidR="000B3CF6" w:rsidRPr="00DE6B9A" w:rsidRDefault="00304C40">
      <w:pPr>
        <w:numPr>
          <w:ilvl w:val="0"/>
          <w:numId w:val="6"/>
        </w:numPr>
        <w:ind w:hanging="360"/>
        <w:rPr>
          <w:sz w:val="24"/>
          <w:szCs w:val="24"/>
        </w:rPr>
      </w:pPr>
      <w:r w:rsidRPr="00DE6B9A">
        <w:rPr>
          <w:sz w:val="24"/>
          <w:szCs w:val="24"/>
        </w:rPr>
        <w:t xml:space="preserve">oznaku  lokacije za koju se daje ponuda na natječaj; </w:t>
      </w:r>
    </w:p>
    <w:p w:rsidR="000B3CF6" w:rsidRPr="00DE6B9A" w:rsidRDefault="00304C40">
      <w:pPr>
        <w:numPr>
          <w:ilvl w:val="0"/>
          <w:numId w:val="6"/>
        </w:numPr>
        <w:ind w:hanging="360"/>
        <w:rPr>
          <w:sz w:val="24"/>
          <w:szCs w:val="24"/>
        </w:rPr>
      </w:pPr>
      <w:r w:rsidRPr="00DE6B9A">
        <w:rPr>
          <w:sz w:val="24"/>
          <w:szCs w:val="24"/>
        </w:rPr>
        <w:t>izvornik ili ovjeren</w:t>
      </w:r>
      <w:r w:rsidR="005938B5">
        <w:rPr>
          <w:sz w:val="24"/>
          <w:szCs w:val="24"/>
        </w:rPr>
        <w:t>a</w:t>
      </w:r>
      <w:r w:rsidRPr="00DE6B9A">
        <w:rPr>
          <w:sz w:val="24"/>
          <w:szCs w:val="24"/>
        </w:rPr>
        <w:t xml:space="preserve"> preslik</w:t>
      </w:r>
      <w:r w:rsidR="005938B5">
        <w:rPr>
          <w:sz w:val="24"/>
          <w:szCs w:val="24"/>
        </w:rPr>
        <w:t>a</w:t>
      </w:r>
      <w:r w:rsidRPr="00DE6B9A">
        <w:rPr>
          <w:sz w:val="24"/>
          <w:szCs w:val="24"/>
        </w:rPr>
        <w:t xml:space="preserve"> rješenja o upisu u sudski registar za pravne osobe, izvornik ili ovjeren</w:t>
      </w:r>
      <w:r w:rsidR="005938B5">
        <w:rPr>
          <w:sz w:val="24"/>
          <w:szCs w:val="24"/>
        </w:rPr>
        <w:t>a</w:t>
      </w:r>
      <w:r w:rsidRPr="00DE6B9A">
        <w:rPr>
          <w:sz w:val="24"/>
          <w:szCs w:val="24"/>
        </w:rPr>
        <w:t xml:space="preserve"> preslik</w:t>
      </w:r>
      <w:r w:rsidR="005938B5">
        <w:rPr>
          <w:sz w:val="24"/>
          <w:szCs w:val="24"/>
        </w:rPr>
        <w:t>a</w:t>
      </w:r>
      <w:r w:rsidRPr="00DE6B9A">
        <w:rPr>
          <w:sz w:val="24"/>
          <w:szCs w:val="24"/>
        </w:rPr>
        <w:t xml:space="preserve"> obrtnice, izvadak iz obrtnog registra (ne stariji od 30 dana) za fizičku osobu sa registriranom djelatnosti te izvornik ili ovjeren</w:t>
      </w:r>
      <w:r w:rsidR="005938B5">
        <w:rPr>
          <w:sz w:val="24"/>
          <w:szCs w:val="24"/>
        </w:rPr>
        <w:t>a</w:t>
      </w:r>
      <w:r w:rsidRPr="00DE6B9A">
        <w:rPr>
          <w:sz w:val="24"/>
          <w:szCs w:val="24"/>
        </w:rPr>
        <w:t xml:space="preserve"> preslik</w:t>
      </w:r>
      <w:r w:rsidR="005938B5">
        <w:rPr>
          <w:sz w:val="24"/>
          <w:szCs w:val="24"/>
        </w:rPr>
        <w:t>a</w:t>
      </w:r>
      <w:r w:rsidRPr="00DE6B9A">
        <w:rPr>
          <w:sz w:val="24"/>
          <w:szCs w:val="24"/>
        </w:rPr>
        <w:t xml:space="preserve"> rješenja o registraciji za udruge građana, registrirane poljoprivrednike ili samostalne umjetnike; </w:t>
      </w:r>
    </w:p>
    <w:p w:rsidR="000B3CF6" w:rsidRPr="00DE6B9A" w:rsidRDefault="00304C40">
      <w:pPr>
        <w:numPr>
          <w:ilvl w:val="0"/>
          <w:numId w:val="6"/>
        </w:numPr>
        <w:ind w:hanging="360"/>
        <w:rPr>
          <w:sz w:val="24"/>
          <w:szCs w:val="24"/>
        </w:rPr>
      </w:pPr>
      <w:r w:rsidRPr="00DE6B9A">
        <w:rPr>
          <w:sz w:val="24"/>
          <w:szCs w:val="24"/>
        </w:rPr>
        <w:t xml:space="preserve">potvrdu o nepostojanju duga prema Općini </w:t>
      </w:r>
      <w:r w:rsidR="005938B5">
        <w:rPr>
          <w:sz w:val="24"/>
          <w:szCs w:val="24"/>
        </w:rPr>
        <w:t>Privlaka</w:t>
      </w:r>
      <w:r w:rsidRPr="00DE6B9A">
        <w:rPr>
          <w:sz w:val="24"/>
          <w:szCs w:val="24"/>
        </w:rPr>
        <w:t xml:space="preserve"> kao i obveze prema trgovačkim društvima u  vlasništvu i suvlasništvu Općine </w:t>
      </w:r>
      <w:r w:rsidR="005938B5">
        <w:rPr>
          <w:sz w:val="24"/>
          <w:szCs w:val="24"/>
        </w:rPr>
        <w:t>Privlaka</w:t>
      </w:r>
      <w:r w:rsidRPr="00DE6B9A">
        <w:rPr>
          <w:sz w:val="24"/>
          <w:szCs w:val="24"/>
        </w:rPr>
        <w:t xml:space="preserve">; </w:t>
      </w:r>
    </w:p>
    <w:p w:rsidR="000B3CF6" w:rsidRPr="00DE6B9A" w:rsidRDefault="00304C40">
      <w:pPr>
        <w:numPr>
          <w:ilvl w:val="0"/>
          <w:numId w:val="6"/>
        </w:numPr>
        <w:ind w:hanging="360"/>
        <w:rPr>
          <w:sz w:val="24"/>
          <w:szCs w:val="24"/>
        </w:rPr>
      </w:pPr>
      <w:r w:rsidRPr="00DE6B9A">
        <w:rPr>
          <w:sz w:val="24"/>
          <w:szCs w:val="24"/>
        </w:rPr>
        <w:t xml:space="preserve">izjavu da prihvaća sve uvjete natječaja; </w:t>
      </w:r>
    </w:p>
    <w:p w:rsidR="000B3CF6" w:rsidRPr="00DE6B9A" w:rsidRDefault="00304C40">
      <w:pPr>
        <w:numPr>
          <w:ilvl w:val="0"/>
          <w:numId w:val="6"/>
        </w:numPr>
        <w:ind w:hanging="360"/>
        <w:rPr>
          <w:sz w:val="24"/>
          <w:szCs w:val="24"/>
        </w:rPr>
      </w:pPr>
      <w:r w:rsidRPr="00DE6B9A">
        <w:rPr>
          <w:sz w:val="24"/>
          <w:szCs w:val="24"/>
        </w:rPr>
        <w:t xml:space="preserve">dokaz o uplaćenoj jamčevini za sudjelovanje u natječaju, </w:t>
      </w:r>
    </w:p>
    <w:p w:rsidR="000B3CF6" w:rsidRPr="00DE6B9A" w:rsidRDefault="00304C4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DE6B9A">
        <w:rPr>
          <w:sz w:val="24"/>
          <w:szCs w:val="24"/>
        </w:rPr>
        <w:t xml:space="preserve"> </w:t>
      </w:r>
      <w:r w:rsidRPr="00DE6B9A">
        <w:rPr>
          <w:sz w:val="24"/>
          <w:szCs w:val="24"/>
        </w:rPr>
        <w:tab/>
        <w:t xml:space="preserve">  </w:t>
      </w:r>
    </w:p>
    <w:p w:rsidR="000B3CF6" w:rsidRPr="00DE6B9A" w:rsidRDefault="000B3CF6">
      <w:pPr>
        <w:spacing w:after="18" w:line="259" w:lineRule="auto"/>
        <w:ind w:left="0" w:firstLine="0"/>
        <w:jc w:val="left"/>
        <w:rPr>
          <w:sz w:val="24"/>
          <w:szCs w:val="24"/>
        </w:rPr>
      </w:pPr>
    </w:p>
    <w:p w:rsidR="000B3CF6" w:rsidRPr="00DE6B9A" w:rsidRDefault="00304C40">
      <w:pPr>
        <w:spacing w:line="259" w:lineRule="auto"/>
        <w:ind w:left="728" w:right="720"/>
        <w:jc w:val="center"/>
        <w:rPr>
          <w:sz w:val="24"/>
          <w:szCs w:val="24"/>
        </w:rPr>
      </w:pPr>
      <w:r w:rsidRPr="00DE6B9A">
        <w:rPr>
          <w:b/>
          <w:sz w:val="24"/>
          <w:szCs w:val="24"/>
        </w:rPr>
        <w:t>Članak 2</w:t>
      </w:r>
      <w:r w:rsidR="00B32E1D">
        <w:rPr>
          <w:b/>
          <w:sz w:val="24"/>
          <w:szCs w:val="24"/>
        </w:rPr>
        <w:t>1</w:t>
      </w:r>
      <w:r w:rsidRPr="00DE6B9A">
        <w:rPr>
          <w:b/>
          <w:sz w:val="24"/>
          <w:szCs w:val="24"/>
        </w:rPr>
        <w:t xml:space="preserve">. </w:t>
      </w:r>
    </w:p>
    <w:p w:rsidR="000B3CF6" w:rsidRPr="00DE6B9A" w:rsidRDefault="00304C40">
      <w:pPr>
        <w:ind w:left="-15" w:firstLine="708"/>
        <w:rPr>
          <w:sz w:val="24"/>
          <w:szCs w:val="24"/>
        </w:rPr>
      </w:pPr>
      <w:r w:rsidRPr="00DE6B9A">
        <w:rPr>
          <w:sz w:val="24"/>
          <w:szCs w:val="24"/>
        </w:rPr>
        <w:t xml:space="preserve">Ponude za javni natječaj dostavljaju se na adresu: Općina </w:t>
      </w:r>
      <w:r w:rsidR="005938B5">
        <w:rPr>
          <w:sz w:val="24"/>
          <w:szCs w:val="24"/>
        </w:rPr>
        <w:t>Privlaka, Ivana Pavla II 46</w:t>
      </w:r>
      <w:r w:rsidRPr="00DE6B9A">
        <w:rPr>
          <w:sz w:val="24"/>
          <w:szCs w:val="24"/>
        </w:rPr>
        <w:t>,</w:t>
      </w:r>
      <w:r w:rsidR="005938B5">
        <w:rPr>
          <w:sz w:val="24"/>
          <w:szCs w:val="24"/>
        </w:rPr>
        <w:t xml:space="preserve"> 23233 Privlaka</w:t>
      </w:r>
      <w:r w:rsidRPr="00DE6B9A">
        <w:rPr>
          <w:sz w:val="24"/>
          <w:szCs w:val="24"/>
        </w:rPr>
        <w:t xml:space="preserve"> u zatvorenoj omotnici s naznakom "za natječaj - ne otvaraj" preporučenom pošiljkom ili na protokol. </w:t>
      </w:r>
    </w:p>
    <w:p w:rsidR="000B3CF6" w:rsidRPr="00DE6B9A" w:rsidRDefault="00304C40">
      <w:pPr>
        <w:spacing w:after="0" w:line="259" w:lineRule="auto"/>
        <w:ind w:right="-4"/>
        <w:jc w:val="right"/>
        <w:rPr>
          <w:sz w:val="24"/>
          <w:szCs w:val="24"/>
        </w:rPr>
      </w:pPr>
      <w:r w:rsidRPr="00DE6B9A">
        <w:rPr>
          <w:sz w:val="24"/>
          <w:szCs w:val="24"/>
        </w:rPr>
        <w:t xml:space="preserve">Rok za podnošenje ponuda na javni natječaj je najmanje </w:t>
      </w:r>
      <w:r w:rsidRPr="00953239">
        <w:rPr>
          <w:color w:val="auto"/>
          <w:sz w:val="24"/>
          <w:szCs w:val="24"/>
        </w:rPr>
        <w:t xml:space="preserve">8 (osam) dana </w:t>
      </w:r>
      <w:r w:rsidRPr="00DE6B9A">
        <w:rPr>
          <w:sz w:val="24"/>
          <w:szCs w:val="24"/>
        </w:rPr>
        <w:t xml:space="preserve">od dana njegova </w:t>
      </w:r>
    </w:p>
    <w:p w:rsidR="000B3CF6" w:rsidRPr="00DE6B9A" w:rsidRDefault="00304C40">
      <w:pPr>
        <w:ind w:left="-5"/>
        <w:rPr>
          <w:sz w:val="24"/>
          <w:szCs w:val="24"/>
        </w:rPr>
      </w:pPr>
      <w:r w:rsidRPr="00DE6B9A">
        <w:rPr>
          <w:sz w:val="24"/>
          <w:szCs w:val="24"/>
        </w:rPr>
        <w:t xml:space="preserve">objavljivanja. </w:t>
      </w:r>
    </w:p>
    <w:p w:rsidR="000B3CF6" w:rsidRPr="00DE6B9A" w:rsidRDefault="00304C40">
      <w:pPr>
        <w:spacing w:after="13" w:line="259" w:lineRule="auto"/>
        <w:ind w:left="0" w:firstLine="0"/>
        <w:jc w:val="left"/>
        <w:rPr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0B3CF6" w:rsidRPr="00DE6B9A" w:rsidRDefault="00304C40">
      <w:pPr>
        <w:spacing w:line="259" w:lineRule="auto"/>
        <w:ind w:left="728" w:right="720"/>
        <w:jc w:val="center"/>
        <w:rPr>
          <w:sz w:val="24"/>
          <w:szCs w:val="24"/>
        </w:rPr>
      </w:pPr>
      <w:r w:rsidRPr="00DE6B9A">
        <w:rPr>
          <w:b/>
          <w:sz w:val="24"/>
          <w:szCs w:val="24"/>
        </w:rPr>
        <w:t>Članak 2</w:t>
      </w:r>
      <w:r w:rsidR="00B32E1D">
        <w:rPr>
          <w:b/>
          <w:sz w:val="24"/>
          <w:szCs w:val="24"/>
        </w:rPr>
        <w:t>2</w:t>
      </w:r>
      <w:r w:rsidRPr="00DE6B9A">
        <w:rPr>
          <w:b/>
          <w:sz w:val="24"/>
          <w:szCs w:val="24"/>
        </w:rPr>
        <w:t xml:space="preserve">. </w:t>
      </w:r>
    </w:p>
    <w:p w:rsidR="000B3CF6" w:rsidRPr="009E6DA6" w:rsidRDefault="00304C40">
      <w:pPr>
        <w:ind w:left="-15" w:firstLine="708"/>
        <w:rPr>
          <w:color w:val="auto"/>
          <w:sz w:val="24"/>
          <w:szCs w:val="24"/>
        </w:rPr>
      </w:pPr>
      <w:r w:rsidRPr="009E6DA6">
        <w:rPr>
          <w:color w:val="auto"/>
          <w:sz w:val="24"/>
          <w:szCs w:val="24"/>
        </w:rPr>
        <w:lastRenderedPageBreak/>
        <w:t xml:space="preserve">Otvaranje ponuda i odabir najpovoljnijih ponuđača provodi Povjerenstvo. Otvaranju ponuda i javnom nadmetanju mogu prisustvovati natjecatelji koji su podnijeli pismene ponude. </w:t>
      </w:r>
    </w:p>
    <w:p w:rsidR="000B3CF6" w:rsidRPr="009E6DA6" w:rsidRDefault="00304C40">
      <w:pPr>
        <w:ind w:left="-15" w:firstLine="708"/>
        <w:rPr>
          <w:color w:val="auto"/>
          <w:sz w:val="24"/>
          <w:szCs w:val="24"/>
        </w:rPr>
      </w:pPr>
      <w:r w:rsidRPr="009E6DA6">
        <w:rPr>
          <w:color w:val="auto"/>
          <w:sz w:val="24"/>
          <w:szCs w:val="24"/>
        </w:rPr>
        <w:t xml:space="preserve">Povjerenstvo ne razmatra nepotpune, nepravovaljane i neprecizne ponude ni ponude sudionika javnog natječaja koji nisu podmirili sve svoje financijske obveze prema Općini </w:t>
      </w:r>
      <w:r w:rsidR="005938B5" w:rsidRPr="009E6DA6">
        <w:rPr>
          <w:color w:val="auto"/>
          <w:sz w:val="24"/>
          <w:szCs w:val="24"/>
        </w:rPr>
        <w:t>Privlaka</w:t>
      </w:r>
      <w:r w:rsidRPr="009E6DA6">
        <w:rPr>
          <w:color w:val="auto"/>
          <w:sz w:val="24"/>
          <w:szCs w:val="24"/>
        </w:rPr>
        <w:t xml:space="preserve"> i trgovačkim društvima u vlasništvu Općine </w:t>
      </w:r>
      <w:r w:rsidR="005938B5" w:rsidRPr="009E6DA6">
        <w:rPr>
          <w:color w:val="auto"/>
          <w:sz w:val="24"/>
          <w:szCs w:val="24"/>
        </w:rPr>
        <w:t>Privlaka</w:t>
      </w:r>
      <w:r w:rsidRPr="009E6DA6">
        <w:rPr>
          <w:color w:val="auto"/>
          <w:sz w:val="24"/>
          <w:szCs w:val="24"/>
        </w:rPr>
        <w:t xml:space="preserve">. </w:t>
      </w:r>
    </w:p>
    <w:p w:rsidR="000B3CF6" w:rsidRPr="009E6DA6" w:rsidRDefault="00304C40" w:rsidP="003707ED">
      <w:pPr>
        <w:ind w:left="-5" w:firstLine="698"/>
        <w:rPr>
          <w:color w:val="auto"/>
          <w:sz w:val="24"/>
          <w:szCs w:val="24"/>
        </w:rPr>
      </w:pPr>
      <w:r w:rsidRPr="009E6DA6">
        <w:rPr>
          <w:color w:val="auto"/>
          <w:sz w:val="24"/>
          <w:szCs w:val="24"/>
        </w:rPr>
        <w:t xml:space="preserve">Prije početka otvaranja pismenih ponuda, predsjednik Povjerenstva upoznaje prisutne o uvjetima i postupku otvaranja ponuda. Potrebno je za svaku pojedinu ponudu utvrditi da li je potpuna, jasna i dana od osobe koja može sudjelovati u natječaju.  </w:t>
      </w:r>
    </w:p>
    <w:p w:rsidR="000B3CF6" w:rsidRPr="009E6DA6" w:rsidRDefault="00304C40" w:rsidP="005938B5">
      <w:pPr>
        <w:ind w:left="0" w:firstLine="708"/>
        <w:rPr>
          <w:color w:val="auto"/>
          <w:sz w:val="24"/>
          <w:szCs w:val="24"/>
        </w:rPr>
      </w:pPr>
      <w:r w:rsidRPr="009E6DA6">
        <w:rPr>
          <w:color w:val="auto"/>
          <w:sz w:val="24"/>
          <w:szCs w:val="24"/>
        </w:rPr>
        <w:t>Javno nadmetanje provodi Povjerenstvo na način da utvrđuje ponuditelje koji ispunjavaju</w:t>
      </w:r>
      <w:r w:rsidR="005938B5" w:rsidRPr="009E6DA6">
        <w:rPr>
          <w:color w:val="auto"/>
          <w:sz w:val="24"/>
          <w:szCs w:val="24"/>
        </w:rPr>
        <w:t xml:space="preserve"> </w:t>
      </w:r>
      <w:r w:rsidRPr="009E6DA6">
        <w:rPr>
          <w:color w:val="auto"/>
          <w:sz w:val="24"/>
          <w:szCs w:val="24"/>
        </w:rPr>
        <w:t xml:space="preserve">uvjete iz natječaja, objavljuje listu natjecatelja koji mogu pristupiti nadmetanju, te provodi javno nadmetanje. </w:t>
      </w:r>
    </w:p>
    <w:p w:rsidR="000B3CF6" w:rsidRPr="00DE6B9A" w:rsidRDefault="00304C40">
      <w:pPr>
        <w:spacing w:after="13" w:line="259" w:lineRule="auto"/>
        <w:ind w:left="0" w:firstLine="0"/>
        <w:jc w:val="left"/>
        <w:rPr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0B3CF6" w:rsidRPr="00DE6B9A" w:rsidRDefault="00304C40">
      <w:pPr>
        <w:spacing w:line="259" w:lineRule="auto"/>
        <w:ind w:left="728" w:right="720"/>
        <w:jc w:val="center"/>
        <w:rPr>
          <w:sz w:val="24"/>
          <w:szCs w:val="24"/>
        </w:rPr>
      </w:pPr>
      <w:r w:rsidRPr="00DE6B9A">
        <w:rPr>
          <w:b/>
          <w:sz w:val="24"/>
          <w:szCs w:val="24"/>
        </w:rPr>
        <w:t>Članak 2</w:t>
      </w:r>
      <w:r w:rsidR="003707ED">
        <w:rPr>
          <w:b/>
          <w:sz w:val="24"/>
          <w:szCs w:val="24"/>
        </w:rPr>
        <w:t>3</w:t>
      </w:r>
      <w:r w:rsidRPr="00DE6B9A">
        <w:rPr>
          <w:b/>
          <w:sz w:val="24"/>
          <w:szCs w:val="24"/>
        </w:rPr>
        <w:t xml:space="preserve">. </w:t>
      </w:r>
    </w:p>
    <w:p w:rsidR="000B3CF6" w:rsidRPr="00DE6B9A" w:rsidRDefault="00304C40" w:rsidP="003707ED">
      <w:pPr>
        <w:ind w:left="-15" w:firstLine="708"/>
        <w:rPr>
          <w:sz w:val="24"/>
          <w:szCs w:val="24"/>
        </w:rPr>
      </w:pPr>
      <w:r w:rsidRPr="00DE6B9A">
        <w:rPr>
          <w:sz w:val="24"/>
          <w:szCs w:val="24"/>
        </w:rPr>
        <w:t>Povjerenstvo razmatra valjane ponude, utvrđuje pravo prvenstva i predlaže Načelniku donošenje odluke o izboru najpovoljnijeg ponuditelja</w:t>
      </w:r>
      <w:r w:rsidR="003707ED">
        <w:rPr>
          <w:sz w:val="24"/>
          <w:szCs w:val="24"/>
        </w:rPr>
        <w:t>. P</w:t>
      </w:r>
      <w:r w:rsidRPr="00DE6B9A">
        <w:rPr>
          <w:sz w:val="24"/>
          <w:szCs w:val="24"/>
        </w:rPr>
        <w:t>onuditelj koji je ponudio najveći iznos zakupnine</w:t>
      </w:r>
      <w:r w:rsidR="003707ED">
        <w:rPr>
          <w:sz w:val="24"/>
          <w:szCs w:val="24"/>
        </w:rPr>
        <w:t xml:space="preserve"> ima prednost</w:t>
      </w:r>
      <w:r w:rsidRPr="00DE6B9A">
        <w:rPr>
          <w:sz w:val="24"/>
          <w:szCs w:val="24"/>
        </w:rPr>
        <w:t xml:space="preserve">. </w:t>
      </w:r>
    </w:p>
    <w:p w:rsidR="000B3CF6" w:rsidRPr="00DE6B9A" w:rsidRDefault="00304C40">
      <w:pPr>
        <w:spacing w:after="13" w:line="259" w:lineRule="auto"/>
        <w:ind w:left="708" w:firstLine="0"/>
        <w:jc w:val="left"/>
        <w:rPr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0B3CF6" w:rsidRPr="00DE6B9A" w:rsidRDefault="00304C40">
      <w:pPr>
        <w:ind w:left="718"/>
        <w:rPr>
          <w:sz w:val="24"/>
          <w:szCs w:val="24"/>
        </w:rPr>
      </w:pPr>
      <w:r w:rsidRPr="00DE6B9A">
        <w:rPr>
          <w:sz w:val="24"/>
          <w:szCs w:val="24"/>
        </w:rPr>
        <w:t>Načelnik ima pravo poništiti natječaj ili dio natječaja, ako je to u interesu Općine</w:t>
      </w:r>
      <w:r w:rsidR="005938B5">
        <w:rPr>
          <w:sz w:val="24"/>
          <w:szCs w:val="24"/>
        </w:rPr>
        <w:t xml:space="preserve"> Privlaka</w:t>
      </w:r>
      <w:r w:rsidRPr="00DE6B9A">
        <w:rPr>
          <w:sz w:val="24"/>
          <w:szCs w:val="24"/>
        </w:rPr>
        <w:t xml:space="preserve">. </w:t>
      </w:r>
    </w:p>
    <w:p w:rsidR="000B3CF6" w:rsidRPr="00DE6B9A" w:rsidRDefault="00304C40">
      <w:pPr>
        <w:spacing w:after="13" w:line="259" w:lineRule="auto"/>
        <w:ind w:left="0" w:firstLine="0"/>
        <w:jc w:val="left"/>
        <w:rPr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0B3CF6" w:rsidRPr="00DE6B9A" w:rsidRDefault="00304C40">
      <w:pPr>
        <w:spacing w:line="259" w:lineRule="auto"/>
        <w:ind w:left="728" w:right="720"/>
        <w:jc w:val="center"/>
        <w:rPr>
          <w:sz w:val="24"/>
          <w:szCs w:val="24"/>
        </w:rPr>
      </w:pPr>
      <w:r w:rsidRPr="00DE6B9A">
        <w:rPr>
          <w:b/>
          <w:sz w:val="24"/>
          <w:szCs w:val="24"/>
        </w:rPr>
        <w:t>Članak 2</w:t>
      </w:r>
      <w:r w:rsidR="003707ED">
        <w:rPr>
          <w:b/>
          <w:sz w:val="24"/>
          <w:szCs w:val="24"/>
        </w:rPr>
        <w:t>4</w:t>
      </w:r>
      <w:r w:rsidRPr="00DE6B9A">
        <w:rPr>
          <w:b/>
          <w:sz w:val="24"/>
          <w:szCs w:val="24"/>
        </w:rPr>
        <w:t xml:space="preserve">. </w:t>
      </w:r>
    </w:p>
    <w:p w:rsidR="000B3CF6" w:rsidRPr="00DE6B9A" w:rsidRDefault="00304C40" w:rsidP="005938B5">
      <w:pPr>
        <w:ind w:firstLine="698"/>
        <w:rPr>
          <w:sz w:val="24"/>
          <w:szCs w:val="24"/>
        </w:rPr>
      </w:pPr>
      <w:r w:rsidRPr="00DE6B9A">
        <w:rPr>
          <w:sz w:val="24"/>
          <w:szCs w:val="24"/>
        </w:rPr>
        <w:t>Ako dva ili više ponuditelja ponude isti iznos za istu lokaciju na natječaju, između njih će</w:t>
      </w:r>
      <w:r w:rsidR="005938B5">
        <w:rPr>
          <w:sz w:val="24"/>
          <w:szCs w:val="24"/>
        </w:rPr>
        <w:t xml:space="preserve"> </w:t>
      </w:r>
      <w:r w:rsidRPr="00DE6B9A">
        <w:rPr>
          <w:sz w:val="24"/>
          <w:szCs w:val="24"/>
        </w:rPr>
        <w:t xml:space="preserve">se odabrati onaj koji ima duže vrijeme registriranu djelatnost na području Općine </w:t>
      </w:r>
      <w:r w:rsidR="005938B5">
        <w:rPr>
          <w:sz w:val="24"/>
          <w:szCs w:val="24"/>
        </w:rPr>
        <w:t>Privlaka</w:t>
      </w:r>
      <w:r w:rsidRPr="00DE6B9A">
        <w:rPr>
          <w:sz w:val="24"/>
          <w:szCs w:val="24"/>
        </w:rPr>
        <w:t xml:space="preserve">. </w:t>
      </w:r>
    </w:p>
    <w:p w:rsidR="000B3CF6" w:rsidRPr="00DE6B9A" w:rsidRDefault="00304C40">
      <w:pPr>
        <w:spacing w:after="0" w:line="259" w:lineRule="auto"/>
        <w:ind w:left="708" w:firstLine="0"/>
        <w:jc w:val="left"/>
        <w:rPr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0B3CF6" w:rsidRPr="00DE6B9A" w:rsidRDefault="00304C40">
      <w:pPr>
        <w:spacing w:after="0" w:line="259" w:lineRule="auto"/>
        <w:ind w:left="718"/>
        <w:jc w:val="left"/>
        <w:rPr>
          <w:sz w:val="24"/>
          <w:szCs w:val="24"/>
        </w:rPr>
      </w:pPr>
      <w:r w:rsidRPr="00DE6B9A">
        <w:rPr>
          <w:b/>
          <w:sz w:val="24"/>
          <w:szCs w:val="24"/>
        </w:rPr>
        <w:t xml:space="preserve">                                                         Članak 2</w:t>
      </w:r>
      <w:r w:rsidR="003707ED">
        <w:rPr>
          <w:b/>
          <w:sz w:val="24"/>
          <w:szCs w:val="24"/>
        </w:rPr>
        <w:t>5</w:t>
      </w:r>
      <w:r w:rsidRPr="00DE6B9A">
        <w:rPr>
          <w:b/>
          <w:sz w:val="24"/>
          <w:szCs w:val="24"/>
        </w:rPr>
        <w:t xml:space="preserve">. </w:t>
      </w:r>
    </w:p>
    <w:p w:rsidR="000B3CF6" w:rsidRPr="00DE6B9A" w:rsidRDefault="00304C40">
      <w:pPr>
        <w:ind w:left="-15" w:firstLine="708"/>
        <w:rPr>
          <w:sz w:val="24"/>
          <w:szCs w:val="24"/>
        </w:rPr>
      </w:pPr>
      <w:r w:rsidRPr="00DE6B9A">
        <w:rPr>
          <w:sz w:val="24"/>
          <w:szCs w:val="24"/>
        </w:rPr>
        <w:t xml:space="preserve">Ponuditeljima koji nisu izabrani za najpovoljnijeg ponuditelja jamčevina će se vratiti uplatom na račun ponuditelja najkasnije u roku od </w:t>
      </w:r>
      <w:r w:rsidR="003707ED">
        <w:rPr>
          <w:sz w:val="24"/>
          <w:szCs w:val="24"/>
        </w:rPr>
        <w:t>8</w:t>
      </w:r>
      <w:r w:rsidRPr="00DE6B9A">
        <w:rPr>
          <w:sz w:val="24"/>
          <w:szCs w:val="24"/>
        </w:rPr>
        <w:t xml:space="preserve"> dana od dana odabira najpovoljnijeg ponuditelja. </w:t>
      </w:r>
    </w:p>
    <w:p w:rsidR="000B3CF6" w:rsidRPr="00DE6B9A" w:rsidRDefault="00304C40">
      <w:pPr>
        <w:ind w:left="-15" w:firstLine="708"/>
        <w:rPr>
          <w:sz w:val="24"/>
          <w:szCs w:val="24"/>
        </w:rPr>
      </w:pPr>
      <w:r w:rsidRPr="00DE6B9A">
        <w:rPr>
          <w:sz w:val="24"/>
          <w:szCs w:val="24"/>
        </w:rPr>
        <w:t xml:space="preserve">Ponuditelju čija je ponuda utvrđena kao najpovoljnija, odnosno koji ponudi najveći iznos, uplaćena jamčevina uračunava se u zakupninu za lokaciju. </w:t>
      </w:r>
    </w:p>
    <w:p w:rsidR="000B3CF6" w:rsidRPr="00DE6B9A" w:rsidRDefault="00304C40">
      <w:pPr>
        <w:ind w:left="-15" w:firstLine="708"/>
        <w:rPr>
          <w:sz w:val="24"/>
          <w:szCs w:val="24"/>
        </w:rPr>
      </w:pPr>
      <w:r w:rsidRPr="00DE6B9A">
        <w:rPr>
          <w:sz w:val="24"/>
          <w:szCs w:val="24"/>
        </w:rPr>
        <w:t xml:space="preserve">Ako ponuditelj čija je ponuda najpovoljnija ne sklopi ugovor o zakupu u roku 15 (petnaest) dana od dana postavljene obavijesti na web stranici Općine </w:t>
      </w:r>
      <w:r w:rsidR="005938B5">
        <w:rPr>
          <w:sz w:val="24"/>
          <w:szCs w:val="24"/>
        </w:rPr>
        <w:t xml:space="preserve">Privlaka </w:t>
      </w:r>
      <w:r w:rsidRPr="00DE6B9A">
        <w:rPr>
          <w:sz w:val="24"/>
          <w:szCs w:val="24"/>
        </w:rPr>
        <w:t xml:space="preserve">da je izabran za najpovoljnijeg ponuditelja, nema pravo na povrat uplaćene jamčevine, a ovlašteno  tijelo može  izabrati drugu po redu najpovoljniju ponudu, poništiti natječaj za tu lokaciju i/ili raspisati novi natječaj. </w:t>
      </w:r>
    </w:p>
    <w:p w:rsidR="000B3CF6" w:rsidRPr="00DE6B9A" w:rsidRDefault="00304C40">
      <w:pPr>
        <w:spacing w:after="0" w:line="259" w:lineRule="auto"/>
        <w:ind w:left="708" w:firstLine="0"/>
        <w:jc w:val="left"/>
        <w:rPr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0B3CF6" w:rsidRPr="00DE6B9A" w:rsidRDefault="00304C40">
      <w:pPr>
        <w:pStyle w:val="Naslov1"/>
        <w:ind w:left="-5" w:right="0"/>
        <w:rPr>
          <w:sz w:val="24"/>
          <w:szCs w:val="24"/>
        </w:rPr>
      </w:pPr>
      <w:r w:rsidRPr="00DE6B9A">
        <w:rPr>
          <w:sz w:val="24"/>
          <w:szCs w:val="24"/>
        </w:rPr>
        <w:t>V. NEPOSREDNA POGODBA</w:t>
      </w:r>
      <w:r w:rsidRPr="00DE6B9A">
        <w:rPr>
          <w:rFonts w:eastAsia="Calibri"/>
          <w:b w:val="0"/>
          <w:sz w:val="24"/>
          <w:szCs w:val="24"/>
        </w:rPr>
        <w:t xml:space="preserve"> </w:t>
      </w:r>
    </w:p>
    <w:p w:rsidR="000B3CF6" w:rsidRPr="00DE6B9A" w:rsidRDefault="00304C40">
      <w:pPr>
        <w:spacing w:after="0" w:line="259" w:lineRule="auto"/>
        <w:ind w:left="718"/>
        <w:jc w:val="left"/>
        <w:rPr>
          <w:sz w:val="24"/>
          <w:szCs w:val="24"/>
        </w:rPr>
      </w:pPr>
      <w:r w:rsidRPr="00DE6B9A">
        <w:rPr>
          <w:b/>
          <w:sz w:val="24"/>
          <w:szCs w:val="24"/>
        </w:rPr>
        <w:t xml:space="preserve">                                                         Članak 2</w:t>
      </w:r>
      <w:r w:rsidR="001D6EDF">
        <w:rPr>
          <w:b/>
          <w:sz w:val="24"/>
          <w:szCs w:val="24"/>
        </w:rPr>
        <w:t>6</w:t>
      </w:r>
      <w:r w:rsidRPr="00DE6B9A">
        <w:rPr>
          <w:b/>
          <w:sz w:val="24"/>
          <w:szCs w:val="24"/>
        </w:rPr>
        <w:t xml:space="preserve">. </w:t>
      </w:r>
    </w:p>
    <w:p w:rsidR="000B3CF6" w:rsidRPr="00DE6B9A" w:rsidRDefault="00304C40">
      <w:pPr>
        <w:ind w:left="-15" w:firstLine="708"/>
        <w:rPr>
          <w:sz w:val="24"/>
          <w:szCs w:val="24"/>
        </w:rPr>
      </w:pPr>
      <w:r w:rsidRPr="00DE6B9A">
        <w:rPr>
          <w:sz w:val="24"/>
          <w:szCs w:val="24"/>
        </w:rPr>
        <w:t xml:space="preserve">Radi davanja javne površine  na korištenje  neposrednom pogodbom, zainteresirane pravne ili fizičke osobe moraju uputiti pismeni zahtjev koji sadržava: </w:t>
      </w:r>
    </w:p>
    <w:p w:rsidR="000B3CF6" w:rsidRPr="00143BC7" w:rsidRDefault="00304C40" w:rsidP="00143BC7">
      <w:pPr>
        <w:pStyle w:val="Odlomakpopisa"/>
        <w:numPr>
          <w:ilvl w:val="0"/>
          <w:numId w:val="8"/>
        </w:numPr>
        <w:rPr>
          <w:sz w:val="24"/>
          <w:szCs w:val="24"/>
        </w:rPr>
      </w:pPr>
      <w:r w:rsidRPr="00143BC7">
        <w:rPr>
          <w:sz w:val="24"/>
          <w:szCs w:val="24"/>
        </w:rPr>
        <w:t xml:space="preserve">podatke o podnositelju zahtjeva; </w:t>
      </w:r>
    </w:p>
    <w:p w:rsidR="000B3CF6" w:rsidRPr="00DE6B9A" w:rsidRDefault="00304C40">
      <w:pPr>
        <w:numPr>
          <w:ilvl w:val="0"/>
          <w:numId w:val="8"/>
        </w:numPr>
        <w:ind w:firstLine="0"/>
        <w:rPr>
          <w:sz w:val="24"/>
          <w:szCs w:val="24"/>
        </w:rPr>
      </w:pPr>
      <w:r w:rsidRPr="00DE6B9A">
        <w:rPr>
          <w:sz w:val="24"/>
          <w:szCs w:val="24"/>
        </w:rPr>
        <w:t xml:space="preserve">namjena-djelatnost; </w:t>
      </w:r>
    </w:p>
    <w:p w:rsidR="000B3CF6" w:rsidRPr="00DE6B9A" w:rsidRDefault="00304C40">
      <w:pPr>
        <w:numPr>
          <w:ilvl w:val="0"/>
          <w:numId w:val="8"/>
        </w:numPr>
        <w:ind w:firstLine="0"/>
        <w:rPr>
          <w:sz w:val="24"/>
          <w:szCs w:val="24"/>
        </w:rPr>
      </w:pPr>
      <w:r w:rsidRPr="00DE6B9A">
        <w:rPr>
          <w:sz w:val="24"/>
          <w:szCs w:val="24"/>
        </w:rPr>
        <w:t xml:space="preserve">dokaz o pravu obavljanja djelatnosti ; </w:t>
      </w:r>
    </w:p>
    <w:p w:rsidR="005938B5" w:rsidRDefault="00304C40">
      <w:pPr>
        <w:numPr>
          <w:ilvl w:val="0"/>
          <w:numId w:val="8"/>
        </w:numPr>
        <w:spacing w:after="7" w:line="243" w:lineRule="auto"/>
        <w:ind w:firstLine="0"/>
        <w:rPr>
          <w:sz w:val="24"/>
          <w:szCs w:val="24"/>
        </w:rPr>
      </w:pPr>
      <w:r w:rsidRPr="00DE6B9A">
        <w:rPr>
          <w:sz w:val="24"/>
          <w:szCs w:val="24"/>
        </w:rPr>
        <w:lastRenderedPageBreak/>
        <w:t xml:space="preserve">opis, to jest oznaku javne površine za koju se upućuje zahtjev i skicu na katastarskoj podlozi, </w:t>
      </w:r>
    </w:p>
    <w:p w:rsidR="005938B5" w:rsidRDefault="00304C40" w:rsidP="005938B5">
      <w:pPr>
        <w:numPr>
          <w:ilvl w:val="0"/>
          <w:numId w:val="8"/>
        </w:numPr>
        <w:spacing w:after="7" w:line="243" w:lineRule="auto"/>
        <w:ind w:firstLine="0"/>
        <w:rPr>
          <w:sz w:val="24"/>
          <w:szCs w:val="24"/>
        </w:rPr>
      </w:pPr>
      <w:r w:rsidRPr="00DE6B9A">
        <w:rPr>
          <w:sz w:val="24"/>
          <w:szCs w:val="24"/>
        </w:rPr>
        <w:t xml:space="preserve"> </w:t>
      </w:r>
      <w:r w:rsidRPr="005938B5">
        <w:rPr>
          <w:sz w:val="24"/>
          <w:szCs w:val="24"/>
        </w:rPr>
        <w:t>točan opis s mjerama, skicu ili fotografiju objekta koji se na javnim površinama namjerava postaviti;</w:t>
      </w:r>
    </w:p>
    <w:p w:rsidR="000B3CF6" w:rsidRDefault="00304C40" w:rsidP="005938B5">
      <w:pPr>
        <w:numPr>
          <w:ilvl w:val="0"/>
          <w:numId w:val="8"/>
        </w:numPr>
        <w:spacing w:after="7" w:line="243" w:lineRule="auto"/>
        <w:ind w:firstLine="0"/>
        <w:rPr>
          <w:sz w:val="24"/>
          <w:szCs w:val="24"/>
        </w:rPr>
      </w:pPr>
      <w:r w:rsidRPr="005938B5">
        <w:rPr>
          <w:sz w:val="24"/>
          <w:szCs w:val="24"/>
        </w:rPr>
        <w:t xml:space="preserve">vrijeme korištenja javne površine; </w:t>
      </w:r>
    </w:p>
    <w:p w:rsidR="000B3CF6" w:rsidRPr="005938B5" w:rsidRDefault="00304C40" w:rsidP="005938B5">
      <w:pPr>
        <w:numPr>
          <w:ilvl w:val="0"/>
          <w:numId w:val="8"/>
        </w:numPr>
        <w:spacing w:after="7" w:line="243" w:lineRule="auto"/>
        <w:ind w:firstLine="0"/>
        <w:rPr>
          <w:sz w:val="24"/>
          <w:szCs w:val="24"/>
        </w:rPr>
      </w:pPr>
      <w:r w:rsidRPr="005938B5">
        <w:rPr>
          <w:sz w:val="24"/>
          <w:szCs w:val="24"/>
        </w:rPr>
        <w:t xml:space="preserve">dokaz ili potvrdu o nepostojanju duga prema Općini </w:t>
      </w:r>
      <w:r w:rsidR="005938B5" w:rsidRPr="005938B5">
        <w:rPr>
          <w:sz w:val="24"/>
          <w:szCs w:val="24"/>
        </w:rPr>
        <w:t>Privlaka</w:t>
      </w:r>
      <w:r w:rsidRPr="005938B5">
        <w:rPr>
          <w:sz w:val="24"/>
          <w:szCs w:val="24"/>
        </w:rPr>
        <w:t xml:space="preserve"> kao i obveze prema trgovačkim društvima u  vlasništvu i suvlasništvu Općine </w:t>
      </w:r>
      <w:r w:rsidR="005938B5" w:rsidRPr="005938B5">
        <w:rPr>
          <w:sz w:val="24"/>
          <w:szCs w:val="24"/>
        </w:rPr>
        <w:t>Privlaka</w:t>
      </w:r>
      <w:r w:rsidRPr="005938B5">
        <w:rPr>
          <w:sz w:val="24"/>
          <w:szCs w:val="24"/>
        </w:rPr>
        <w:t xml:space="preserve">; </w:t>
      </w:r>
    </w:p>
    <w:p w:rsidR="000B3CF6" w:rsidRPr="00DE6B9A" w:rsidRDefault="00304C40">
      <w:pPr>
        <w:spacing w:after="0" w:line="259" w:lineRule="auto"/>
        <w:ind w:left="1068" w:firstLine="0"/>
        <w:jc w:val="left"/>
        <w:rPr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0B3CF6" w:rsidRPr="00DE6B9A" w:rsidRDefault="00304C40">
      <w:pPr>
        <w:spacing w:after="0" w:line="259" w:lineRule="auto"/>
        <w:ind w:left="1078"/>
        <w:jc w:val="left"/>
        <w:rPr>
          <w:sz w:val="24"/>
          <w:szCs w:val="24"/>
        </w:rPr>
      </w:pPr>
      <w:r w:rsidRPr="00DE6B9A">
        <w:rPr>
          <w:b/>
          <w:sz w:val="24"/>
          <w:szCs w:val="24"/>
        </w:rPr>
        <w:t xml:space="preserve">                                                      Članak 2</w:t>
      </w:r>
      <w:r w:rsidR="001D6EDF">
        <w:rPr>
          <w:b/>
          <w:sz w:val="24"/>
          <w:szCs w:val="24"/>
        </w:rPr>
        <w:t>7</w:t>
      </w:r>
      <w:r w:rsidRPr="00DE6B9A">
        <w:rPr>
          <w:b/>
          <w:sz w:val="24"/>
          <w:szCs w:val="24"/>
        </w:rPr>
        <w:t xml:space="preserve">. </w:t>
      </w:r>
    </w:p>
    <w:p w:rsidR="000B3CF6" w:rsidRPr="00DE6B9A" w:rsidRDefault="00304C40" w:rsidP="001D6EDF">
      <w:pPr>
        <w:ind w:left="-15" w:firstLine="281"/>
        <w:rPr>
          <w:sz w:val="24"/>
          <w:szCs w:val="24"/>
        </w:rPr>
      </w:pPr>
      <w:r w:rsidRPr="00DE6B9A">
        <w:rPr>
          <w:sz w:val="24"/>
          <w:szCs w:val="24"/>
        </w:rPr>
        <w:t xml:space="preserve">        Raspodjela javnih površina koje se koriste kao ugostiteljske terase, </w:t>
      </w:r>
      <w:r w:rsidR="001D6EDF">
        <w:rPr>
          <w:sz w:val="24"/>
          <w:szCs w:val="24"/>
        </w:rPr>
        <w:t>terase</w:t>
      </w:r>
      <w:r w:rsidRPr="00DE6B9A">
        <w:rPr>
          <w:sz w:val="24"/>
          <w:szCs w:val="24"/>
        </w:rPr>
        <w:t xml:space="preserve"> ispred poslovnih prostora u stambenim ili poslovnim zgradama, vrši se prema širini pročelja zgrade odnosno gabaritima širine poslovnog prostora. Na mjestu dodira susjednih </w:t>
      </w:r>
      <w:r w:rsidR="00243FEC">
        <w:rPr>
          <w:sz w:val="24"/>
          <w:szCs w:val="24"/>
        </w:rPr>
        <w:t>terasa</w:t>
      </w:r>
      <w:r w:rsidRPr="00DE6B9A">
        <w:rPr>
          <w:sz w:val="24"/>
          <w:szCs w:val="24"/>
        </w:rPr>
        <w:t xml:space="preserve"> kriterij za podjelu i dodjelu javne površine je zajednička međa susjednih zgrada odnosno poslovnih prostora, prema principu pravičnosti.  </w:t>
      </w:r>
    </w:p>
    <w:p w:rsidR="000B3CF6" w:rsidRPr="00DE6B9A" w:rsidRDefault="00304C40">
      <w:pPr>
        <w:ind w:left="-15" w:firstLine="708"/>
        <w:rPr>
          <w:sz w:val="24"/>
          <w:szCs w:val="24"/>
        </w:rPr>
      </w:pPr>
      <w:r w:rsidRPr="00DE6B9A">
        <w:rPr>
          <w:sz w:val="24"/>
          <w:szCs w:val="24"/>
        </w:rPr>
        <w:t xml:space="preserve">Ugostiteljskim </w:t>
      </w:r>
      <w:r w:rsidR="00243FEC">
        <w:rPr>
          <w:sz w:val="24"/>
          <w:szCs w:val="24"/>
        </w:rPr>
        <w:t>terasama</w:t>
      </w:r>
      <w:r w:rsidRPr="00DE6B9A">
        <w:rPr>
          <w:sz w:val="24"/>
          <w:szCs w:val="24"/>
        </w:rPr>
        <w:t xml:space="preserve"> se ne smije ugroziti javni prolaz kao ni ulaz i prolaz u stambene zgrade odnosno druge poslovne prostore. </w:t>
      </w:r>
    </w:p>
    <w:p w:rsidR="00D72EBD" w:rsidRDefault="00304C40">
      <w:pPr>
        <w:ind w:left="718"/>
        <w:rPr>
          <w:sz w:val="24"/>
          <w:szCs w:val="24"/>
        </w:rPr>
      </w:pPr>
      <w:r w:rsidRPr="00DE6B9A">
        <w:rPr>
          <w:sz w:val="24"/>
          <w:szCs w:val="24"/>
        </w:rPr>
        <w:t xml:space="preserve">Za vrijeme trajanja zakupa ne može se </w:t>
      </w:r>
      <w:r w:rsidR="001D6EDF">
        <w:rPr>
          <w:sz w:val="24"/>
          <w:szCs w:val="24"/>
        </w:rPr>
        <w:t>mijenjati</w:t>
      </w:r>
      <w:r w:rsidRPr="00DE6B9A">
        <w:rPr>
          <w:sz w:val="24"/>
          <w:szCs w:val="24"/>
        </w:rPr>
        <w:t xml:space="preserve"> veličina zakupljene površine. </w:t>
      </w:r>
    </w:p>
    <w:p w:rsidR="0037373A" w:rsidRPr="00DE6B9A" w:rsidRDefault="00304C40" w:rsidP="009D7605">
      <w:pPr>
        <w:ind w:left="718"/>
        <w:rPr>
          <w:sz w:val="24"/>
          <w:szCs w:val="24"/>
        </w:rPr>
      </w:pPr>
      <w:r w:rsidRPr="00DE6B9A">
        <w:rPr>
          <w:sz w:val="24"/>
          <w:szCs w:val="24"/>
        </w:rPr>
        <w:t xml:space="preserve"> </w:t>
      </w:r>
    </w:p>
    <w:p w:rsidR="000B3CF6" w:rsidRPr="00DE6B9A" w:rsidRDefault="00304C40" w:rsidP="006742FE">
      <w:pPr>
        <w:spacing w:after="0" w:line="259" w:lineRule="auto"/>
        <w:ind w:left="718"/>
        <w:jc w:val="center"/>
        <w:rPr>
          <w:sz w:val="24"/>
          <w:szCs w:val="24"/>
        </w:rPr>
      </w:pPr>
      <w:r w:rsidRPr="00DE6B9A">
        <w:rPr>
          <w:b/>
          <w:sz w:val="24"/>
          <w:szCs w:val="24"/>
        </w:rPr>
        <w:t>Članak 2</w:t>
      </w:r>
      <w:r w:rsidR="001D6EDF">
        <w:rPr>
          <w:b/>
          <w:sz w:val="24"/>
          <w:szCs w:val="24"/>
        </w:rPr>
        <w:t>8</w:t>
      </w:r>
      <w:r w:rsidRPr="00DE6B9A">
        <w:rPr>
          <w:b/>
          <w:sz w:val="24"/>
          <w:szCs w:val="24"/>
        </w:rPr>
        <w:t>.</w:t>
      </w:r>
    </w:p>
    <w:p w:rsidR="000B3CF6" w:rsidRDefault="00304C40" w:rsidP="00DC1037">
      <w:pPr>
        <w:ind w:firstLine="698"/>
        <w:rPr>
          <w:sz w:val="24"/>
          <w:szCs w:val="24"/>
        </w:rPr>
      </w:pPr>
      <w:r w:rsidRPr="00DE6B9A">
        <w:rPr>
          <w:sz w:val="24"/>
          <w:szCs w:val="24"/>
        </w:rPr>
        <w:t xml:space="preserve">Za postavljanje </w:t>
      </w:r>
      <w:r w:rsidR="00371D55">
        <w:rPr>
          <w:sz w:val="24"/>
          <w:szCs w:val="24"/>
        </w:rPr>
        <w:t>terasa</w:t>
      </w:r>
      <w:r w:rsidRPr="00DE6B9A">
        <w:rPr>
          <w:sz w:val="24"/>
          <w:szCs w:val="24"/>
        </w:rPr>
        <w:t xml:space="preserve"> na javnu površinu, potrebno je podnijeti zahtjev Načelniku, najmanje  30 dana prije zauzimanja javne površine. Uz zahtjev,  potrebno je priložiti: </w:t>
      </w:r>
    </w:p>
    <w:p w:rsidR="00DC1037" w:rsidRPr="00DE6B9A" w:rsidRDefault="00DC1037" w:rsidP="00DC1037">
      <w:pPr>
        <w:ind w:firstLine="698"/>
        <w:rPr>
          <w:sz w:val="24"/>
          <w:szCs w:val="24"/>
        </w:rPr>
      </w:pPr>
    </w:p>
    <w:p w:rsidR="000B3CF6" w:rsidRPr="00DE6B9A" w:rsidRDefault="00304C40">
      <w:pPr>
        <w:numPr>
          <w:ilvl w:val="0"/>
          <w:numId w:val="9"/>
        </w:numPr>
        <w:ind w:hanging="360"/>
        <w:rPr>
          <w:sz w:val="24"/>
          <w:szCs w:val="24"/>
        </w:rPr>
      </w:pPr>
      <w:r w:rsidRPr="00DE6B9A">
        <w:rPr>
          <w:sz w:val="24"/>
          <w:szCs w:val="24"/>
        </w:rPr>
        <w:t xml:space="preserve">podatke o podnositelju zahtjeva, </w:t>
      </w:r>
    </w:p>
    <w:p w:rsidR="000B3CF6" w:rsidRPr="00DE6B9A" w:rsidRDefault="00304C40">
      <w:pPr>
        <w:numPr>
          <w:ilvl w:val="0"/>
          <w:numId w:val="9"/>
        </w:numPr>
        <w:ind w:hanging="360"/>
        <w:rPr>
          <w:sz w:val="24"/>
          <w:szCs w:val="24"/>
        </w:rPr>
      </w:pPr>
      <w:r w:rsidRPr="00DE6B9A">
        <w:rPr>
          <w:sz w:val="24"/>
          <w:szCs w:val="24"/>
        </w:rPr>
        <w:t xml:space="preserve">dokaz o pravu korištenja poslovnog prostora ispred kojeg se stavlja </w:t>
      </w:r>
      <w:r w:rsidR="00DC1037">
        <w:rPr>
          <w:sz w:val="24"/>
          <w:szCs w:val="24"/>
        </w:rPr>
        <w:t>terasa</w:t>
      </w:r>
      <w:r w:rsidRPr="00DE6B9A">
        <w:rPr>
          <w:sz w:val="24"/>
          <w:szCs w:val="24"/>
        </w:rPr>
        <w:t xml:space="preserve">; </w:t>
      </w:r>
    </w:p>
    <w:p w:rsidR="000B3CF6" w:rsidRPr="00DE6B9A" w:rsidRDefault="00304C40">
      <w:pPr>
        <w:numPr>
          <w:ilvl w:val="0"/>
          <w:numId w:val="9"/>
        </w:numPr>
        <w:ind w:hanging="360"/>
        <w:rPr>
          <w:sz w:val="24"/>
          <w:szCs w:val="24"/>
        </w:rPr>
      </w:pPr>
      <w:r w:rsidRPr="00DE6B9A">
        <w:rPr>
          <w:sz w:val="24"/>
          <w:szCs w:val="24"/>
        </w:rPr>
        <w:t xml:space="preserve">dokaz o pravu obavljanja djelatnosti u prostoru; </w:t>
      </w:r>
    </w:p>
    <w:p w:rsidR="000B3CF6" w:rsidRPr="00DE6B9A" w:rsidRDefault="00304C40">
      <w:pPr>
        <w:numPr>
          <w:ilvl w:val="0"/>
          <w:numId w:val="9"/>
        </w:numPr>
        <w:ind w:hanging="360"/>
        <w:rPr>
          <w:sz w:val="24"/>
          <w:szCs w:val="24"/>
        </w:rPr>
      </w:pPr>
      <w:r w:rsidRPr="00DE6B9A">
        <w:rPr>
          <w:sz w:val="24"/>
          <w:szCs w:val="24"/>
        </w:rPr>
        <w:t xml:space="preserve">dokaz o obavljanju ugostiteljske djelatnosti </w:t>
      </w:r>
    </w:p>
    <w:p w:rsidR="000B3CF6" w:rsidRPr="00DE6B9A" w:rsidRDefault="00304C40">
      <w:pPr>
        <w:numPr>
          <w:ilvl w:val="0"/>
          <w:numId w:val="9"/>
        </w:numPr>
        <w:ind w:hanging="360"/>
        <w:rPr>
          <w:sz w:val="24"/>
          <w:szCs w:val="24"/>
        </w:rPr>
      </w:pPr>
      <w:r w:rsidRPr="00DE6B9A">
        <w:rPr>
          <w:sz w:val="24"/>
          <w:szCs w:val="24"/>
        </w:rPr>
        <w:t xml:space="preserve">skicu </w:t>
      </w:r>
      <w:r w:rsidR="00DC1037">
        <w:rPr>
          <w:sz w:val="24"/>
          <w:szCs w:val="24"/>
        </w:rPr>
        <w:t>terase</w:t>
      </w:r>
      <w:r w:rsidRPr="00DE6B9A">
        <w:rPr>
          <w:sz w:val="24"/>
          <w:szCs w:val="24"/>
        </w:rPr>
        <w:t xml:space="preserve"> u prostoru izrađenu u mjerilu ili kotiranu u odnosu na prometnicu i objekt; </w:t>
      </w:r>
    </w:p>
    <w:p w:rsidR="000B3CF6" w:rsidRPr="00DE6B9A" w:rsidRDefault="00304C40">
      <w:pPr>
        <w:numPr>
          <w:ilvl w:val="0"/>
          <w:numId w:val="9"/>
        </w:numPr>
        <w:ind w:hanging="360"/>
        <w:rPr>
          <w:sz w:val="24"/>
          <w:szCs w:val="24"/>
        </w:rPr>
      </w:pPr>
      <w:r w:rsidRPr="00DE6B9A">
        <w:rPr>
          <w:sz w:val="24"/>
          <w:szCs w:val="24"/>
        </w:rPr>
        <w:t xml:space="preserve">dokaz ili potvrdu o nepostojanju duga prema Općini </w:t>
      </w:r>
      <w:r w:rsidR="00DC1037">
        <w:rPr>
          <w:sz w:val="24"/>
          <w:szCs w:val="24"/>
        </w:rPr>
        <w:t>Privlaka</w:t>
      </w:r>
      <w:r w:rsidRPr="00DE6B9A">
        <w:rPr>
          <w:sz w:val="24"/>
          <w:szCs w:val="24"/>
        </w:rPr>
        <w:t xml:space="preserve"> kao i obveze prema trgovačkim društvima u  vlasništvu i suvlasništvu Općine </w:t>
      </w:r>
      <w:r w:rsidR="00DC1037">
        <w:rPr>
          <w:sz w:val="24"/>
          <w:szCs w:val="24"/>
        </w:rPr>
        <w:t>Privlaka</w:t>
      </w:r>
      <w:r w:rsidRPr="00DE6B9A">
        <w:rPr>
          <w:sz w:val="24"/>
          <w:szCs w:val="24"/>
        </w:rPr>
        <w:t xml:space="preserve">; </w:t>
      </w:r>
    </w:p>
    <w:p w:rsidR="000B3CF6" w:rsidRPr="00DE6B9A" w:rsidRDefault="00304C4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DE6B9A">
        <w:rPr>
          <w:sz w:val="24"/>
          <w:szCs w:val="24"/>
        </w:rPr>
        <w:t xml:space="preserve"> </w:t>
      </w:r>
    </w:p>
    <w:p w:rsidR="000B3CF6" w:rsidRPr="00DE6B9A" w:rsidRDefault="00304C40" w:rsidP="006742FE">
      <w:pPr>
        <w:spacing w:after="0" w:line="259" w:lineRule="auto"/>
        <w:ind w:left="-5"/>
        <w:jc w:val="center"/>
        <w:rPr>
          <w:sz w:val="24"/>
          <w:szCs w:val="24"/>
        </w:rPr>
      </w:pPr>
      <w:r w:rsidRPr="00DE6B9A">
        <w:rPr>
          <w:b/>
          <w:sz w:val="24"/>
          <w:szCs w:val="24"/>
        </w:rPr>
        <w:t xml:space="preserve">Članak </w:t>
      </w:r>
      <w:r w:rsidR="00143BC7">
        <w:rPr>
          <w:b/>
          <w:sz w:val="24"/>
          <w:szCs w:val="24"/>
        </w:rPr>
        <w:t>29</w:t>
      </w:r>
      <w:r w:rsidRPr="00DE6B9A">
        <w:rPr>
          <w:b/>
          <w:sz w:val="24"/>
          <w:szCs w:val="24"/>
        </w:rPr>
        <w:t>.</w:t>
      </w:r>
    </w:p>
    <w:p w:rsidR="000B3CF6" w:rsidRPr="00DE6B9A" w:rsidRDefault="00304C40">
      <w:pPr>
        <w:ind w:left="-15" w:firstLine="708"/>
        <w:rPr>
          <w:sz w:val="24"/>
          <w:szCs w:val="24"/>
        </w:rPr>
      </w:pPr>
      <w:r w:rsidRPr="00DE6B9A">
        <w:rPr>
          <w:sz w:val="24"/>
          <w:szCs w:val="24"/>
        </w:rPr>
        <w:t>Odluku o davanju javne površine neposrednom pogodbom za namjene iz članka 1</w:t>
      </w:r>
      <w:r w:rsidR="009D7605">
        <w:rPr>
          <w:sz w:val="24"/>
          <w:szCs w:val="24"/>
        </w:rPr>
        <w:t>6</w:t>
      </w:r>
      <w:r w:rsidRPr="00DE6B9A">
        <w:rPr>
          <w:sz w:val="24"/>
          <w:szCs w:val="24"/>
        </w:rPr>
        <w:t xml:space="preserve">. ove Odluke donosi Načelnik. </w:t>
      </w:r>
    </w:p>
    <w:p w:rsidR="000B3CF6" w:rsidRPr="00DE6B9A" w:rsidRDefault="00304C40">
      <w:pPr>
        <w:ind w:left="-15" w:firstLine="708"/>
        <w:rPr>
          <w:sz w:val="24"/>
          <w:szCs w:val="24"/>
        </w:rPr>
      </w:pPr>
      <w:r w:rsidRPr="00DE6B9A">
        <w:rPr>
          <w:sz w:val="24"/>
          <w:szCs w:val="24"/>
        </w:rPr>
        <w:t>Načelnik će odbiti zahtjev za zakup javne površine fizičkim i pravnim osobama koje nisu podmirile sve dospjele financijske obveze prema Općini</w:t>
      </w:r>
      <w:r w:rsidR="00DC1037">
        <w:rPr>
          <w:sz w:val="24"/>
          <w:szCs w:val="24"/>
        </w:rPr>
        <w:t xml:space="preserve"> Privlaka</w:t>
      </w:r>
      <w:r w:rsidRPr="00DE6B9A">
        <w:rPr>
          <w:sz w:val="24"/>
          <w:szCs w:val="24"/>
        </w:rPr>
        <w:t xml:space="preserve"> i trgovačkim društvima u vlasništvu Općine</w:t>
      </w:r>
      <w:r w:rsidR="00DC1037">
        <w:rPr>
          <w:sz w:val="24"/>
          <w:szCs w:val="24"/>
        </w:rPr>
        <w:t xml:space="preserve"> Privlaka</w:t>
      </w:r>
      <w:r w:rsidRPr="00DE6B9A">
        <w:rPr>
          <w:sz w:val="24"/>
          <w:szCs w:val="24"/>
        </w:rPr>
        <w:t xml:space="preserve">. </w:t>
      </w:r>
    </w:p>
    <w:p w:rsidR="000B3CF6" w:rsidRPr="00DE6B9A" w:rsidRDefault="000B3CF6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0B3CF6" w:rsidRPr="009E6DA6" w:rsidRDefault="00304C40" w:rsidP="006742FE">
      <w:pPr>
        <w:spacing w:after="0" w:line="259" w:lineRule="auto"/>
        <w:ind w:left="-5"/>
        <w:jc w:val="center"/>
        <w:rPr>
          <w:color w:val="auto"/>
          <w:sz w:val="24"/>
          <w:szCs w:val="24"/>
        </w:rPr>
      </w:pPr>
      <w:r w:rsidRPr="009E6DA6">
        <w:rPr>
          <w:b/>
          <w:color w:val="auto"/>
          <w:sz w:val="24"/>
          <w:szCs w:val="24"/>
        </w:rPr>
        <w:t>Članak 3</w:t>
      </w:r>
      <w:r w:rsidR="00143BC7" w:rsidRPr="009E6DA6">
        <w:rPr>
          <w:b/>
          <w:color w:val="auto"/>
          <w:sz w:val="24"/>
          <w:szCs w:val="24"/>
        </w:rPr>
        <w:t>0</w:t>
      </w:r>
      <w:r w:rsidRPr="009E6DA6">
        <w:rPr>
          <w:b/>
          <w:color w:val="auto"/>
          <w:sz w:val="24"/>
          <w:szCs w:val="24"/>
        </w:rPr>
        <w:t>.</w:t>
      </w:r>
    </w:p>
    <w:p w:rsidR="000B3CF6" w:rsidRPr="009E6DA6" w:rsidRDefault="00304C40">
      <w:pPr>
        <w:ind w:left="-15" w:firstLine="708"/>
        <w:rPr>
          <w:color w:val="auto"/>
          <w:sz w:val="24"/>
          <w:szCs w:val="24"/>
        </w:rPr>
      </w:pPr>
      <w:r w:rsidRPr="009E6DA6">
        <w:rPr>
          <w:color w:val="auto"/>
          <w:sz w:val="24"/>
          <w:szCs w:val="24"/>
        </w:rPr>
        <w:t xml:space="preserve">Za korištenje javne površine u smislu točaka 1., 2., </w:t>
      </w:r>
      <w:r w:rsidR="009E6DA6" w:rsidRPr="009E6DA6">
        <w:rPr>
          <w:color w:val="auto"/>
          <w:sz w:val="24"/>
          <w:szCs w:val="24"/>
        </w:rPr>
        <w:t xml:space="preserve">6., i 8., </w:t>
      </w:r>
      <w:r w:rsidRPr="009E6DA6">
        <w:rPr>
          <w:color w:val="auto"/>
          <w:sz w:val="24"/>
          <w:szCs w:val="24"/>
        </w:rPr>
        <w:t>članka 4. ove Odluke potrebno je sklopiti ugovor o zakupu, koji se</w:t>
      </w:r>
      <w:r w:rsidR="009E6DA6" w:rsidRPr="009E6DA6">
        <w:rPr>
          <w:color w:val="auto"/>
          <w:sz w:val="24"/>
          <w:szCs w:val="24"/>
        </w:rPr>
        <w:t xml:space="preserve"> u pravilu</w:t>
      </w:r>
      <w:r w:rsidRPr="009E6DA6">
        <w:rPr>
          <w:color w:val="auto"/>
          <w:sz w:val="24"/>
          <w:szCs w:val="24"/>
        </w:rPr>
        <w:t xml:space="preserve"> sklapa na rok do </w:t>
      </w:r>
      <w:r w:rsidR="00143BC7" w:rsidRPr="009E6DA6">
        <w:rPr>
          <w:color w:val="auto"/>
          <w:sz w:val="24"/>
          <w:szCs w:val="24"/>
        </w:rPr>
        <w:t>3</w:t>
      </w:r>
      <w:r w:rsidRPr="009E6DA6">
        <w:rPr>
          <w:color w:val="auto"/>
          <w:sz w:val="24"/>
          <w:szCs w:val="24"/>
        </w:rPr>
        <w:t xml:space="preserve"> godine.  </w:t>
      </w:r>
    </w:p>
    <w:p w:rsidR="000B3CF6" w:rsidRPr="006742FE" w:rsidRDefault="00304C40">
      <w:pPr>
        <w:ind w:left="-15" w:firstLine="708"/>
        <w:rPr>
          <w:color w:val="FF0000"/>
          <w:sz w:val="24"/>
          <w:szCs w:val="24"/>
        </w:rPr>
      </w:pPr>
      <w:r w:rsidRPr="009E6DA6">
        <w:rPr>
          <w:color w:val="auto"/>
          <w:sz w:val="24"/>
          <w:szCs w:val="24"/>
        </w:rPr>
        <w:t xml:space="preserve">Za javne površine u smislu </w:t>
      </w:r>
      <w:r w:rsidR="009E6DA6" w:rsidRPr="009E6DA6">
        <w:rPr>
          <w:color w:val="auto"/>
          <w:sz w:val="24"/>
          <w:szCs w:val="24"/>
        </w:rPr>
        <w:t>točaka 3., 4., 5., 7., i 9., članka 4. sklapa se ugovor o zakupu  na rok do 3 mjeseca.</w:t>
      </w:r>
    </w:p>
    <w:p w:rsidR="0037373A" w:rsidRDefault="0037373A" w:rsidP="00953239">
      <w:pPr>
        <w:ind w:left="0" w:firstLine="0"/>
        <w:rPr>
          <w:sz w:val="24"/>
          <w:szCs w:val="24"/>
        </w:rPr>
      </w:pPr>
    </w:p>
    <w:p w:rsidR="00953239" w:rsidRDefault="00953239" w:rsidP="00953239">
      <w:pPr>
        <w:ind w:left="0" w:firstLine="0"/>
        <w:rPr>
          <w:sz w:val="24"/>
          <w:szCs w:val="24"/>
        </w:rPr>
      </w:pPr>
    </w:p>
    <w:p w:rsidR="00953239" w:rsidRDefault="00953239" w:rsidP="00953239">
      <w:pPr>
        <w:ind w:left="0" w:firstLine="0"/>
        <w:rPr>
          <w:sz w:val="24"/>
          <w:szCs w:val="24"/>
        </w:rPr>
      </w:pPr>
    </w:p>
    <w:p w:rsidR="00953239" w:rsidRDefault="00953239" w:rsidP="00953239">
      <w:pPr>
        <w:ind w:left="0" w:firstLine="0"/>
        <w:rPr>
          <w:sz w:val="24"/>
          <w:szCs w:val="24"/>
        </w:rPr>
      </w:pPr>
    </w:p>
    <w:p w:rsidR="0037373A" w:rsidRDefault="0037373A">
      <w:pPr>
        <w:ind w:left="-15" w:firstLine="708"/>
        <w:rPr>
          <w:sz w:val="24"/>
          <w:szCs w:val="24"/>
        </w:rPr>
      </w:pPr>
    </w:p>
    <w:p w:rsidR="009D7605" w:rsidRDefault="009D7605">
      <w:pPr>
        <w:ind w:left="-15" w:firstLine="708"/>
        <w:rPr>
          <w:sz w:val="24"/>
          <w:szCs w:val="24"/>
        </w:rPr>
      </w:pPr>
    </w:p>
    <w:p w:rsidR="009D7605" w:rsidRDefault="009D7605">
      <w:pPr>
        <w:ind w:left="-15" w:firstLine="708"/>
        <w:rPr>
          <w:sz w:val="24"/>
          <w:szCs w:val="24"/>
        </w:rPr>
      </w:pPr>
    </w:p>
    <w:p w:rsidR="000B3CF6" w:rsidRPr="00DE6B9A" w:rsidRDefault="000B3CF6" w:rsidP="0037373A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0B3CF6" w:rsidRPr="00DE6B9A" w:rsidRDefault="00304C40">
      <w:pPr>
        <w:pStyle w:val="Naslov1"/>
        <w:ind w:left="-5" w:right="0"/>
        <w:rPr>
          <w:sz w:val="24"/>
          <w:szCs w:val="24"/>
        </w:rPr>
      </w:pPr>
      <w:r w:rsidRPr="00DE6B9A">
        <w:rPr>
          <w:sz w:val="24"/>
          <w:szCs w:val="24"/>
        </w:rPr>
        <w:t xml:space="preserve">VI. UGOVOR O ZAKUPU </w:t>
      </w:r>
    </w:p>
    <w:p w:rsidR="000B3CF6" w:rsidRPr="00DE6B9A" w:rsidRDefault="00304C40">
      <w:pPr>
        <w:spacing w:after="6" w:line="259" w:lineRule="auto"/>
        <w:ind w:left="0" w:firstLine="0"/>
        <w:jc w:val="left"/>
        <w:rPr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0B3CF6" w:rsidRPr="00DE6B9A" w:rsidRDefault="00304C40">
      <w:pPr>
        <w:spacing w:line="259" w:lineRule="auto"/>
        <w:ind w:left="728" w:right="722"/>
        <w:jc w:val="center"/>
        <w:rPr>
          <w:sz w:val="24"/>
          <w:szCs w:val="24"/>
        </w:rPr>
      </w:pPr>
      <w:r w:rsidRPr="00DE6B9A">
        <w:rPr>
          <w:b/>
          <w:sz w:val="24"/>
          <w:szCs w:val="24"/>
        </w:rPr>
        <w:t>Članak  3</w:t>
      </w:r>
      <w:r w:rsidR="00143BC7">
        <w:rPr>
          <w:b/>
          <w:sz w:val="24"/>
          <w:szCs w:val="24"/>
        </w:rPr>
        <w:t>1</w:t>
      </w:r>
      <w:r w:rsidRPr="00DE6B9A">
        <w:rPr>
          <w:b/>
          <w:sz w:val="24"/>
          <w:szCs w:val="24"/>
        </w:rPr>
        <w:t xml:space="preserve">. </w:t>
      </w:r>
    </w:p>
    <w:p w:rsidR="000B3CF6" w:rsidRPr="00DE6B9A" w:rsidRDefault="00304C40">
      <w:pPr>
        <w:ind w:left="718"/>
        <w:rPr>
          <w:sz w:val="24"/>
          <w:szCs w:val="24"/>
        </w:rPr>
      </w:pPr>
      <w:r w:rsidRPr="00DE6B9A">
        <w:rPr>
          <w:sz w:val="24"/>
          <w:szCs w:val="24"/>
        </w:rPr>
        <w:t xml:space="preserve">Ugovor o zakupu sklapa u ime Općine Načelnik, u pisanom obliku i osobito sadržava:  </w:t>
      </w:r>
    </w:p>
    <w:p w:rsidR="000B3CF6" w:rsidRPr="00DE6B9A" w:rsidRDefault="00304C40">
      <w:pPr>
        <w:spacing w:after="0" w:line="259" w:lineRule="auto"/>
        <w:ind w:left="708" w:firstLine="0"/>
        <w:jc w:val="left"/>
        <w:rPr>
          <w:sz w:val="24"/>
          <w:szCs w:val="24"/>
        </w:rPr>
      </w:pPr>
      <w:r w:rsidRPr="00DE6B9A">
        <w:rPr>
          <w:sz w:val="24"/>
          <w:szCs w:val="24"/>
        </w:rPr>
        <w:t xml:space="preserve"> </w:t>
      </w:r>
    </w:p>
    <w:p w:rsidR="000B3CF6" w:rsidRPr="00DE6B9A" w:rsidRDefault="00304C40">
      <w:pPr>
        <w:numPr>
          <w:ilvl w:val="0"/>
          <w:numId w:val="10"/>
        </w:numPr>
        <w:ind w:hanging="710"/>
        <w:rPr>
          <w:sz w:val="24"/>
          <w:szCs w:val="24"/>
        </w:rPr>
      </w:pPr>
      <w:r w:rsidRPr="00DE6B9A">
        <w:rPr>
          <w:sz w:val="24"/>
          <w:szCs w:val="24"/>
        </w:rPr>
        <w:t xml:space="preserve">podatke o ugovornim stranama, </w:t>
      </w:r>
    </w:p>
    <w:p w:rsidR="000B3CF6" w:rsidRPr="00DE6B9A" w:rsidRDefault="00304C40">
      <w:pPr>
        <w:numPr>
          <w:ilvl w:val="0"/>
          <w:numId w:val="10"/>
        </w:numPr>
        <w:ind w:hanging="710"/>
        <w:rPr>
          <w:sz w:val="24"/>
          <w:szCs w:val="24"/>
        </w:rPr>
      </w:pPr>
      <w:r w:rsidRPr="00DE6B9A">
        <w:rPr>
          <w:sz w:val="24"/>
          <w:szCs w:val="24"/>
        </w:rPr>
        <w:t xml:space="preserve">podatke o javnoj površini (lokacija, površina i namjena),  </w:t>
      </w:r>
    </w:p>
    <w:p w:rsidR="000B3CF6" w:rsidRPr="00DE6B9A" w:rsidRDefault="00304C40">
      <w:pPr>
        <w:numPr>
          <w:ilvl w:val="0"/>
          <w:numId w:val="10"/>
        </w:numPr>
        <w:ind w:hanging="710"/>
        <w:rPr>
          <w:sz w:val="24"/>
          <w:szCs w:val="24"/>
        </w:rPr>
      </w:pPr>
      <w:r w:rsidRPr="00DE6B9A">
        <w:rPr>
          <w:sz w:val="24"/>
          <w:szCs w:val="24"/>
        </w:rPr>
        <w:t xml:space="preserve">naziv ili opis objekta ili pokretne naprave koja se postavlja,  </w:t>
      </w:r>
    </w:p>
    <w:p w:rsidR="000B3CF6" w:rsidRPr="00DE6B9A" w:rsidRDefault="00304C40">
      <w:pPr>
        <w:numPr>
          <w:ilvl w:val="0"/>
          <w:numId w:val="10"/>
        </w:numPr>
        <w:ind w:hanging="710"/>
        <w:rPr>
          <w:sz w:val="24"/>
          <w:szCs w:val="24"/>
        </w:rPr>
      </w:pPr>
      <w:r w:rsidRPr="00DE6B9A">
        <w:rPr>
          <w:sz w:val="24"/>
          <w:szCs w:val="24"/>
        </w:rPr>
        <w:t xml:space="preserve">djelatnost koja će se obavljati, </w:t>
      </w:r>
    </w:p>
    <w:p w:rsidR="000B3CF6" w:rsidRPr="00DE6B9A" w:rsidRDefault="00304C40">
      <w:pPr>
        <w:numPr>
          <w:ilvl w:val="0"/>
          <w:numId w:val="10"/>
        </w:numPr>
        <w:ind w:hanging="710"/>
        <w:rPr>
          <w:sz w:val="24"/>
          <w:szCs w:val="24"/>
        </w:rPr>
      </w:pPr>
      <w:r w:rsidRPr="00DE6B9A">
        <w:rPr>
          <w:sz w:val="24"/>
          <w:szCs w:val="24"/>
        </w:rPr>
        <w:t xml:space="preserve">rok na koji se ugovor zaključuje, </w:t>
      </w:r>
    </w:p>
    <w:p w:rsidR="000B3CF6" w:rsidRPr="00DE6B9A" w:rsidRDefault="00304C40">
      <w:pPr>
        <w:numPr>
          <w:ilvl w:val="0"/>
          <w:numId w:val="10"/>
        </w:numPr>
        <w:ind w:hanging="710"/>
        <w:rPr>
          <w:sz w:val="24"/>
          <w:szCs w:val="24"/>
        </w:rPr>
      </w:pPr>
      <w:r w:rsidRPr="00DE6B9A">
        <w:rPr>
          <w:sz w:val="24"/>
          <w:szCs w:val="24"/>
        </w:rPr>
        <w:t xml:space="preserve">iznos zakupnine, način plaćanja, rok plaćanja i instrument osiguranja plaćanja, </w:t>
      </w:r>
    </w:p>
    <w:p w:rsidR="000B3CF6" w:rsidRPr="00DE6B9A" w:rsidRDefault="00304C40">
      <w:pPr>
        <w:numPr>
          <w:ilvl w:val="0"/>
          <w:numId w:val="10"/>
        </w:numPr>
        <w:ind w:hanging="710"/>
        <w:rPr>
          <w:sz w:val="24"/>
          <w:szCs w:val="24"/>
        </w:rPr>
      </w:pPr>
      <w:r w:rsidRPr="00DE6B9A">
        <w:rPr>
          <w:sz w:val="24"/>
          <w:szCs w:val="24"/>
        </w:rPr>
        <w:t xml:space="preserve">rok predaje javne površine, </w:t>
      </w:r>
    </w:p>
    <w:p w:rsidR="000B3CF6" w:rsidRPr="00DE6B9A" w:rsidRDefault="00304C40">
      <w:pPr>
        <w:numPr>
          <w:ilvl w:val="0"/>
          <w:numId w:val="10"/>
        </w:numPr>
        <w:ind w:hanging="710"/>
        <w:rPr>
          <w:sz w:val="24"/>
          <w:szCs w:val="24"/>
        </w:rPr>
      </w:pPr>
      <w:r w:rsidRPr="00DE6B9A">
        <w:rPr>
          <w:sz w:val="24"/>
          <w:szCs w:val="24"/>
        </w:rPr>
        <w:t xml:space="preserve">zabrana davanja javne površine u podzakup,  </w:t>
      </w:r>
    </w:p>
    <w:p w:rsidR="000B3CF6" w:rsidRPr="00DE6B9A" w:rsidRDefault="00304C40">
      <w:pPr>
        <w:numPr>
          <w:ilvl w:val="0"/>
          <w:numId w:val="10"/>
        </w:numPr>
        <w:ind w:hanging="710"/>
        <w:rPr>
          <w:sz w:val="24"/>
          <w:szCs w:val="24"/>
        </w:rPr>
      </w:pPr>
      <w:r w:rsidRPr="00DE6B9A">
        <w:rPr>
          <w:sz w:val="24"/>
          <w:szCs w:val="24"/>
        </w:rPr>
        <w:t xml:space="preserve">odredbe o prestanku zakupa, obvezi uklanjanja objekta ili naprave s javne površine i dovođenje lokacije u prvobitno stanje, </w:t>
      </w:r>
    </w:p>
    <w:p w:rsidR="000B3CF6" w:rsidRPr="00DE6B9A" w:rsidRDefault="00304C40">
      <w:pPr>
        <w:numPr>
          <w:ilvl w:val="0"/>
          <w:numId w:val="10"/>
        </w:numPr>
        <w:ind w:hanging="710"/>
        <w:rPr>
          <w:sz w:val="24"/>
          <w:szCs w:val="24"/>
        </w:rPr>
      </w:pPr>
      <w:r w:rsidRPr="00DE6B9A">
        <w:rPr>
          <w:sz w:val="24"/>
          <w:szCs w:val="24"/>
        </w:rPr>
        <w:t xml:space="preserve">odredbe o otkazu i otkaznim rokovima, </w:t>
      </w:r>
    </w:p>
    <w:p w:rsidR="000B3CF6" w:rsidRDefault="00304C40" w:rsidP="0037373A">
      <w:pPr>
        <w:numPr>
          <w:ilvl w:val="0"/>
          <w:numId w:val="10"/>
        </w:numPr>
        <w:ind w:hanging="710"/>
        <w:rPr>
          <w:sz w:val="24"/>
          <w:szCs w:val="24"/>
        </w:rPr>
      </w:pPr>
      <w:r w:rsidRPr="00DE6B9A">
        <w:rPr>
          <w:sz w:val="24"/>
          <w:szCs w:val="24"/>
        </w:rPr>
        <w:t xml:space="preserve">mjesto i vrijeme sklapanja ugovora i potpis ugovornih strana.  </w:t>
      </w:r>
    </w:p>
    <w:p w:rsidR="0037373A" w:rsidRPr="0037373A" w:rsidRDefault="0037373A" w:rsidP="0037373A">
      <w:pPr>
        <w:ind w:left="1418" w:firstLine="0"/>
        <w:rPr>
          <w:sz w:val="24"/>
          <w:szCs w:val="24"/>
        </w:rPr>
      </w:pPr>
    </w:p>
    <w:p w:rsidR="000B3CF6" w:rsidRPr="00DE6B9A" w:rsidRDefault="00304C40">
      <w:pPr>
        <w:ind w:left="718"/>
        <w:rPr>
          <w:sz w:val="24"/>
          <w:szCs w:val="24"/>
        </w:rPr>
      </w:pPr>
      <w:r w:rsidRPr="00DE6B9A">
        <w:rPr>
          <w:sz w:val="24"/>
          <w:szCs w:val="24"/>
        </w:rPr>
        <w:t xml:space="preserve">Ugovor o zakupu potpisuje Načelnik. </w:t>
      </w:r>
    </w:p>
    <w:p w:rsidR="000B3CF6" w:rsidRPr="00DE6B9A" w:rsidRDefault="000B3CF6">
      <w:pPr>
        <w:ind w:left="718"/>
        <w:rPr>
          <w:sz w:val="24"/>
          <w:szCs w:val="24"/>
        </w:rPr>
      </w:pPr>
    </w:p>
    <w:p w:rsidR="000B3CF6" w:rsidRPr="00DE6B9A" w:rsidRDefault="00304C40">
      <w:pPr>
        <w:spacing w:after="18" w:line="259" w:lineRule="auto"/>
        <w:ind w:left="0" w:firstLine="0"/>
        <w:jc w:val="left"/>
        <w:rPr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0B3CF6" w:rsidRPr="008D42CD" w:rsidRDefault="00304C40">
      <w:pPr>
        <w:spacing w:line="259" w:lineRule="auto"/>
        <w:ind w:left="728" w:right="720"/>
        <w:jc w:val="center"/>
        <w:rPr>
          <w:color w:val="auto"/>
          <w:sz w:val="24"/>
          <w:szCs w:val="24"/>
        </w:rPr>
      </w:pPr>
      <w:r w:rsidRPr="008D42CD">
        <w:rPr>
          <w:b/>
          <w:color w:val="auto"/>
          <w:sz w:val="24"/>
          <w:szCs w:val="24"/>
        </w:rPr>
        <w:t>Članak 3</w:t>
      </w:r>
      <w:r w:rsidR="00143BC7" w:rsidRPr="008D42CD">
        <w:rPr>
          <w:b/>
          <w:color w:val="auto"/>
          <w:sz w:val="24"/>
          <w:szCs w:val="24"/>
        </w:rPr>
        <w:t>2</w:t>
      </w:r>
      <w:r w:rsidRPr="008D42CD">
        <w:rPr>
          <w:b/>
          <w:color w:val="auto"/>
          <w:sz w:val="24"/>
          <w:szCs w:val="24"/>
        </w:rPr>
        <w:t xml:space="preserve">. </w:t>
      </w:r>
    </w:p>
    <w:p w:rsidR="000B3CF6" w:rsidRPr="00DE6B9A" w:rsidRDefault="00304C40">
      <w:pPr>
        <w:ind w:left="-15" w:firstLine="708"/>
        <w:rPr>
          <w:sz w:val="24"/>
          <w:szCs w:val="24"/>
        </w:rPr>
      </w:pPr>
      <w:r w:rsidRPr="00DE6B9A">
        <w:rPr>
          <w:sz w:val="24"/>
          <w:szCs w:val="24"/>
        </w:rPr>
        <w:t xml:space="preserve">Zakupnik je obvezan imati </w:t>
      </w:r>
      <w:r w:rsidR="00DD287E">
        <w:rPr>
          <w:sz w:val="24"/>
          <w:szCs w:val="24"/>
        </w:rPr>
        <w:t>kod sebe</w:t>
      </w:r>
      <w:r w:rsidRPr="00DE6B9A">
        <w:rPr>
          <w:sz w:val="24"/>
          <w:szCs w:val="24"/>
        </w:rPr>
        <w:t xml:space="preserve"> ugovor o zakupu predmetne javne površine za sve vrijeme korištenja javnom površinom, pa ga je obvezan pokazati ovlaštenoj osobi na nje</w:t>
      </w:r>
      <w:r w:rsidR="001B11A5">
        <w:rPr>
          <w:sz w:val="24"/>
          <w:szCs w:val="24"/>
        </w:rPr>
        <w:t>zin</w:t>
      </w:r>
      <w:r w:rsidRPr="00DE6B9A">
        <w:rPr>
          <w:sz w:val="24"/>
          <w:szCs w:val="24"/>
        </w:rPr>
        <w:t xml:space="preserve"> zahtjev. </w:t>
      </w:r>
    </w:p>
    <w:p w:rsidR="000B3CF6" w:rsidRPr="00DE6B9A" w:rsidRDefault="00304C40">
      <w:pPr>
        <w:spacing w:after="13" w:line="259" w:lineRule="auto"/>
        <w:ind w:left="0" w:firstLine="0"/>
        <w:jc w:val="left"/>
        <w:rPr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0B3CF6" w:rsidRPr="00DE6B9A" w:rsidRDefault="00304C40">
      <w:pPr>
        <w:spacing w:line="259" w:lineRule="auto"/>
        <w:ind w:left="728" w:right="720"/>
        <w:jc w:val="center"/>
        <w:rPr>
          <w:sz w:val="24"/>
          <w:szCs w:val="24"/>
        </w:rPr>
      </w:pPr>
      <w:r w:rsidRPr="00DE6B9A">
        <w:rPr>
          <w:b/>
          <w:sz w:val="24"/>
          <w:szCs w:val="24"/>
        </w:rPr>
        <w:t>Članak 3</w:t>
      </w:r>
      <w:r w:rsidR="004204A4">
        <w:rPr>
          <w:b/>
          <w:sz w:val="24"/>
          <w:szCs w:val="24"/>
        </w:rPr>
        <w:t>3</w:t>
      </w:r>
      <w:r w:rsidRPr="00DE6B9A">
        <w:rPr>
          <w:b/>
          <w:sz w:val="24"/>
          <w:szCs w:val="24"/>
        </w:rPr>
        <w:t xml:space="preserve">. </w:t>
      </w:r>
    </w:p>
    <w:p w:rsidR="000B3CF6" w:rsidRPr="00DE6B9A" w:rsidRDefault="00304C40">
      <w:pPr>
        <w:ind w:left="718"/>
        <w:rPr>
          <w:sz w:val="24"/>
          <w:szCs w:val="24"/>
        </w:rPr>
      </w:pPr>
      <w:r w:rsidRPr="00DE6B9A">
        <w:rPr>
          <w:sz w:val="24"/>
          <w:szCs w:val="24"/>
        </w:rPr>
        <w:t xml:space="preserve">Zakupnik ne može ugovorenu javnu površinu dati u podzakup. </w:t>
      </w:r>
    </w:p>
    <w:p w:rsidR="000B3CF6" w:rsidRPr="00DE6B9A" w:rsidRDefault="00304C40">
      <w:pPr>
        <w:ind w:left="-15" w:firstLine="708"/>
        <w:rPr>
          <w:sz w:val="24"/>
          <w:szCs w:val="24"/>
        </w:rPr>
      </w:pPr>
      <w:r w:rsidRPr="00DE6B9A">
        <w:rPr>
          <w:sz w:val="24"/>
          <w:szCs w:val="24"/>
        </w:rPr>
        <w:t xml:space="preserve">Načelnik Općine može prenijeti prava iz ugovora o zakupu novim ugovorom o zakupu, na zahtjev fizičke ili pravne osobe, pod istim uvjetima pod kojima je lokaciju koristio dosadašnji zakupnik. U slučajevima prijenosa prava iz ugovora, dosadašnji zakupnik ili zakupnik koji treba sklopiti novi ugovor o zakupu, dužan je podmiriti sve obveze nastale s osnova korištenja lokacije prethodnog zakupnika. </w:t>
      </w:r>
    </w:p>
    <w:p w:rsidR="000B3CF6" w:rsidRPr="00DE6B9A" w:rsidRDefault="00304C40">
      <w:pPr>
        <w:spacing w:after="9" w:line="259" w:lineRule="auto"/>
        <w:ind w:left="0" w:firstLine="0"/>
        <w:jc w:val="left"/>
        <w:rPr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0B3CF6" w:rsidRPr="00DE6B9A" w:rsidRDefault="00304C40">
      <w:pPr>
        <w:pStyle w:val="Naslov1"/>
        <w:ind w:left="-5" w:right="0"/>
        <w:rPr>
          <w:sz w:val="24"/>
          <w:szCs w:val="24"/>
        </w:rPr>
      </w:pPr>
      <w:r w:rsidRPr="00DE6B9A">
        <w:rPr>
          <w:sz w:val="24"/>
          <w:szCs w:val="24"/>
        </w:rPr>
        <w:t xml:space="preserve">VII. PLAĆANJE ZAKUPNINE </w:t>
      </w:r>
    </w:p>
    <w:p w:rsidR="000B3CF6" w:rsidRPr="00DE6B9A" w:rsidRDefault="00304C40">
      <w:pPr>
        <w:spacing w:after="13" w:line="259" w:lineRule="auto"/>
        <w:ind w:left="0" w:firstLine="0"/>
        <w:jc w:val="left"/>
        <w:rPr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0B3CF6" w:rsidRPr="008D42CD" w:rsidRDefault="00304C40">
      <w:pPr>
        <w:spacing w:line="259" w:lineRule="auto"/>
        <w:ind w:left="728" w:right="720"/>
        <w:jc w:val="center"/>
        <w:rPr>
          <w:color w:val="auto"/>
          <w:sz w:val="24"/>
          <w:szCs w:val="24"/>
        </w:rPr>
      </w:pPr>
      <w:r w:rsidRPr="008D42CD">
        <w:rPr>
          <w:b/>
          <w:color w:val="auto"/>
          <w:sz w:val="24"/>
          <w:szCs w:val="24"/>
        </w:rPr>
        <w:t>Članak 3</w:t>
      </w:r>
      <w:r w:rsidR="00647158" w:rsidRPr="008D42CD">
        <w:rPr>
          <w:b/>
          <w:color w:val="auto"/>
          <w:sz w:val="24"/>
          <w:szCs w:val="24"/>
        </w:rPr>
        <w:t>4</w:t>
      </w:r>
      <w:r w:rsidRPr="008D42CD">
        <w:rPr>
          <w:b/>
          <w:color w:val="auto"/>
          <w:sz w:val="24"/>
          <w:szCs w:val="24"/>
        </w:rPr>
        <w:t xml:space="preserve">. </w:t>
      </w:r>
    </w:p>
    <w:p w:rsidR="00A27064" w:rsidRDefault="00304C40" w:rsidP="00A27064">
      <w:pPr>
        <w:ind w:firstLine="683"/>
        <w:rPr>
          <w:sz w:val="24"/>
          <w:szCs w:val="24"/>
        </w:rPr>
      </w:pPr>
      <w:r w:rsidRPr="00DE6B9A">
        <w:rPr>
          <w:sz w:val="24"/>
          <w:szCs w:val="24"/>
        </w:rPr>
        <w:lastRenderedPageBreak/>
        <w:t>Zakupnik je za korištenje javnom površinom obvezan zakupodavcu plaćati zakupninu</w:t>
      </w:r>
      <w:r w:rsidR="00A27064">
        <w:rPr>
          <w:sz w:val="24"/>
          <w:szCs w:val="24"/>
        </w:rPr>
        <w:t>, a u skladu s člankom 13. ove Odluke.</w:t>
      </w:r>
    </w:p>
    <w:p w:rsidR="00647158" w:rsidRDefault="00A27064" w:rsidP="00A27064">
      <w:pPr>
        <w:ind w:left="693" w:firstLine="0"/>
        <w:rPr>
          <w:sz w:val="24"/>
          <w:szCs w:val="24"/>
        </w:rPr>
      </w:pPr>
      <w:r>
        <w:rPr>
          <w:sz w:val="24"/>
          <w:szCs w:val="24"/>
        </w:rPr>
        <w:t>Zakupnik</w:t>
      </w:r>
      <w:r w:rsidR="00B05C22">
        <w:rPr>
          <w:sz w:val="24"/>
          <w:szCs w:val="24"/>
        </w:rPr>
        <w:t xml:space="preserve"> je</w:t>
      </w:r>
      <w:r w:rsidR="00190B9B">
        <w:rPr>
          <w:sz w:val="24"/>
          <w:szCs w:val="24"/>
        </w:rPr>
        <w:t xml:space="preserve"> dužan snositi sve troškove </w:t>
      </w:r>
      <w:r w:rsidR="00DD287E">
        <w:rPr>
          <w:sz w:val="24"/>
          <w:szCs w:val="24"/>
        </w:rPr>
        <w:t>vezane za</w:t>
      </w:r>
      <w:r w:rsidR="00B05C22">
        <w:rPr>
          <w:sz w:val="24"/>
          <w:szCs w:val="24"/>
        </w:rPr>
        <w:t xml:space="preserve"> potrošnj</w:t>
      </w:r>
      <w:r w:rsidR="00DD287E">
        <w:rPr>
          <w:sz w:val="24"/>
          <w:szCs w:val="24"/>
        </w:rPr>
        <w:t>u</w:t>
      </w:r>
      <w:r w:rsidR="00190B9B">
        <w:rPr>
          <w:sz w:val="24"/>
          <w:szCs w:val="24"/>
        </w:rPr>
        <w:t xml:space="preserve"> električne energije i vode.</w:t>
      </w:r>
    </w:p>
    <w:p w:rsidR="00953239" w:rsidRDefault="00953239" w:rsidP="00953239">
      <w:pPr>
        <w:ind w:left="-15" w:firstLine="708"/>
        <w:rPr>
          <w:sz w:val="24"/>
          <w:szCs w:val="24"/>
        </w:rPr>
      </w:pPr>
    </w:p>
    <w:p w:rsidR="00953239" w:rsidRDefault="00953239" w:rsidP="00953239">
      <w:pPr>
        <w:ind w:left="-15" w:firstLine="708"/>
        <w:rPr>
          <w:sz w:val="24"/>
          <w:szCs w:val="24"/>
        </w:rPr>
      </w:pPr>
    </w:p>
    <w:p w:rsidR="00A27064" w:rsidRDefault="00A27064" w:rsidP="00953239">
      <w:pPr>
        <w:ind w:left="-15" w:firstLine="708"/>
        <w:rPr>
          <w:sz w:val="24"/>
          <w:szCs w:val="24"/>
        </w:rPr>
      </w:pPr>
    </w:p>
    <w:p w:rsidR="00953239" w:rsidRPr="00953239" w:rsidRDefault="00953239" w:rsidP="00953239">
      <w:pPr>
        <w:ind w:left="-15" w:firstLine="708"/>
        <w:rPr>
          <w:sz w:val="24"/>
          <w:szCs w:val="24"/>
        </w:rPr>
      </w:pPr>
    </w:p>
    <w:p w:rsidR="00647158" w:rsidRPr="00DE6B9A" w:rsidRDefault="00647158">
      <w:pPr>
        <w:spacing w:after="10" w:line="259" w:lineRule="auto"/>
        <w:ind w:left="0" w:firstLine="0"/>
        <w:jc w:val="left"/>
        <w:rPr>
          <w:sz w:val="24"/>
          <w:szCs w:val="24"/>
        </w:rPr>
      </w:pPr>
    </w:p>
    <w:p w:rsidR="000B3CF6" w:rsidRPr="00DE6B9A" w:rsidRDefault="00304C40">
      <w:pPr>
        <w:spacing w:line="259" w:lineRule="auto"/>
        <w:ind w:left="728" w:right="720"/>
        <w:jc w:val="center"/>
        <w:rPr>
          <w:sz w:val="24"/>
          <w:szCs w:val="24"/>
        </w:rPr>
      </w:pPr>
      <w:r w:rsidRPr="00DE6B9A">
        <w:rPr>
          <w:b/>
          <w:sz w:val="24"/>
          <w:szCs w:val="24"/>
        </w:rPr>
        <w:t>Članak 3</w:t>
      </w:r>
      <w:r w:rsidR="00647158">
        <w:rPr>
          <w:b/>
          <w:sz w:val="24"/>
          <w:szCs w:val="24"/>
        </w:rPr>
        <w:t>5</w:t>
      </w:r>
      <w:r w:rsidRPr="00DE6B9A">
        <w:rPr>
          <w:b/>
          <w:sz w:val="24"/>
          <w:szCs w:val="24"/>
        </w:rPr>
        <w:t xml:space="preserve">. </w:t>
      </w:r>
    </w:p>
    <w:p w:rsidR="000B3CF6" w:rsidRPr="00DE6B9A" w:rsidRDefault="00304C40">
      <w:pPr>
        <w:ind w:left="-15" w:firstLine="708"/>
        <w:rPr>
          <w:sz w:val="24"/>
          <w:szCs w:val="24"/>
        </w:rPr>
      </w:pPr>
      <w:r w:rsidRPr="00DE6B9A">
        <w:rPr>
          <w:sz w:val="24"/>
          <w:szCs w:val="24"/>
        </w:rPr>
        <w:t>Zakupnik je dužan dostaviti Općini</w:t>
      </w:r>
      <w:r w:rsidR="00647158">
        <w:rPr>
          <w:sz w:val="24"/>
          <w:szCs w:val="24"/>
        </w:rPr>
        <w:t xml:space="preserve"> Privlaka</w:t>
      </w:r>
      <w:r w:rsidRPr="00DE6B9A">
        <w:rPr>
          <w:sz w:val="24"/>
          <w:szCs w:val="24"/>
        </w:rPr>
        <w:t xml:space="preserve"> instrument osiguranja plaćanja (bjanko zadužnicu) ispunjenu i ovjerenu od javnog bilježnika na ukupni iznos zakupnine za cijelo ugovorno razdoblje uvećan za zakonske zatezne kamate. </w:t>
      </w:r>
    </w:p>
    <w:p w:rsidR="000B3CF6" w:rsidRPr="00DE6B9A" w:rsidRDefault="00304C40">
      <w:pPr>
        <w:ind w:left="-15" w:firstLine="708"/>
        <w:rPr>
          <w:sz w:val="24"/>
          <w:szCs w:val="24"/>
        </w:rPr>
      </w:pPr>
      <w:r w:rsidRPr="00DE6B9A">
        <w:rPr>
          <w:sz w:val="24"/>
          <w:szCs w:val="24"/>
        </w:rPr>
        <w:t>Zakupnik nije dužan dostaviti instrument osiguranja plaćanja kad zakupninu plaća unaprijed za cijelo ugovo</w:t>
      </w:r>
      <w:r w:rsidR="00647158">
        <w:rPr>
          <w:sz w:val="24"/>
          <w:szCs w:val="24"/>
        </w:rPr>
        <w:t>rn</w:t>
      </w:r>
      <w:r w:rsidRPr="00DE6B9A">
        <w:rPr>
          <w:sz w:val="24"/>
          <w:szCs w:val="24"/>
        </w:rPr>
        <w:t xml:space="preserve">o razdoblje.   </w:t>
      </w:r>
    </w:p>
    <w:p w:rsidR="000B3CF6" w:rsidRPr="00DE6B9A" w:rsidRDefault="00304C40">
      <w:pPr>
        <w:spacing w:after="14" w:line="259" w:lineRule="auto"/>
        <w:ind w:left="48" w:firstLine="0"/>
        <w:jc w:val="center"/>
        <w:rPr>
          <w:sz w:val="24"/>
          <w:szCs w:val="24"/>
        </w:rPr>
      </w:pPr>
      <w:r w:rsidRPr="00DE6B9A">
        <w:rPr>
          <w:b/>
          <w:sz w:val="24"/>
          <w:szCs w:val="24"/>
        </w:rPr>
        <w:t xml:space="preserve"> </w:t>
      </w:r>
    </w:p>
    <w:p w:rsidR="000B3CF6" w:rsidRPr="00DE6B9A" w:rsidRDefault="00304C40">
      <w:pPr>
        <w:spacing w:line="259" w:lineRule="auto"/>
        <w:ind w:left="728" w:right="720"/>
        <w:jc w:val="center"/>
        <w:rPr>
          <w:sz w:val="24"/>
          <w:szCs w:val="24"/>
        </w:rPr>
      </w:pPr>
      <w:r w:rsidRPr="00DE6B9A">
        <w:rPr>
          <w:b/>
          <w:sz w:val="24"/>
          <w:szCs w:val="24"/>
        </w:rPr>
        <w:t>Članak 3</w:t>
      </w:r>
      <w:r w:rsidR="00647158">
        <w:rPr>
          <w:b/>
          <w:sz w:val="24"/>
          <w:szCs w:val="24"/>
        </w:rPr>
        <w:t>6</w:t>
      </w:r>
      <w:r w:rsidRPr="00DE6B9A">
        <w:rPr>
          <w:b/>
          <w:sz w:val="24"/>
          <w:szCs w:val="24"/>
        </w:rPr>
        <w:t xml:space="preserve">. </w:t>
      </w:r>
    </w:p>
    <w:p w:rsidR="000B3CF6" w:rsidRPr="00DE6B9A" w:rsidRDefault="00304C40">
      <w:pPr>
        <w:ind w:left="-15" w:firstLine="708"/>
        <w:rPr>
          <w:sz w:val="24"/>
          <w:szCs w:val="24"/>
        </w:rPr>
      </w:pPr>
      <w:r w:rsidRPr="00DE6B9A">
        <w:rPr>
          <w:sz w:val="24"/>
          <w:szCs w:val="24"/>
        </w:rPr>
        <w:t xml:space="preserve">Zakupnina za javnu površinu ne uključuje porez na korištenje javnih površina. Porez na korištenje javnih površina određen je Odlukom o porezima Općine </w:t>
      </w:r>
    </w:p>
    <w:p w:rsidR="000B3CF6" w:rsidRPr="00DE6B9A" w:rsidRDefault="00304C4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0852AE" w:rsidRPr="00AE6C89" w:rsidRDefault="00304C40">
      <w:pPr>
        <w:spacing w:after="0" w:line="259" w:lineRule="auto"/>
        <w:ind w:left="0" w:firstLine="0"/>
        <w:jc w:val="left"/>
        <w:rPr>
          <w:rFonts w:eastAsia="Calibri"/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0B3CF6" w:rsidRPr="00DE6B9A" w:rsidRDefault="00304C40">
      <w:pPr>
        <w:pStyle w:val="Naslov1"/>
        <w:ind w:left="-5" w:right="0"/>
        <w:rPr>
          <w:sz w:val="24"/>
          <w:szCs w:val="24"/>
        </w:rPr>
      </w:pPr>
      <w:r w:rsidRPr="00DE6B9A">
        <w:rPr>
          <w:sz w:val="24"/>
          <w:szCs w:val="24"/>
        </w:rPr>
        <w:t xml:space="preserve">VIII. PRESTANAK ZAKUPA </w:t>
      </w:r>
    </w:p>
    <w:p w:rsidR="000B3CF6" w:rsidRPr="00DE6B9A" w:rsidRDefault="00304C40">
      <w:pPr>
        <w:spacing w:after="13" w:line="259" w:lineRule="auto"/>
        <w:ind w:left="0" w:firstLine="0"/>
        <w:jc w:val="left"/>
        <w:rPr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0B3CF6" w:rsidRPr="008D42CD" w:rsidRDefault="00304C40" w:rsidP="00647158">
      <w:pPr>
        <w:ind w:left="708" w:right="3474" w:firstLine="3488"/>
        <w:jc w:val="center"/>
        <w:rPr>
          <w:color w:val="auto"/>
          <w:sz w:val="24"/>
          <w:szCs w:val="24"/>
        </w:rPr>
      </w:pPr>
      <w:r w:rsidRPr="008D42CD">
        <w:rPr>
          <w:b/>
          <w:color w:val="auto"/>
          <w:sz w:val="24"/>
          <w:szCs w:val="24"/>
        </w:rPr>
        <w:t>Članak</w:t>
      </w:r>
      <w:r w:rsidR="00647158" w:rsidRPr="008D42CD">
        <w:rPr>
          <w:b/>
          <w:color w:val="auto"/>
          <w:sz w:val="24"/>
          <w:szCs w:val="24"/>
        </w:rPr>
        <w:t xml:space="preserve"> </w:t>
      </w:r>
      <w:r w:rsidRPr="008D42CD">
        <w:rPr>
          <w:b/>
          <w:color w:val="auto"/>
          <w:sz w:val="24"/>
          <w:szCs w:val="24"/>
        </w:rPr>
        <w:t>3</w:t>
      </w:r>
      <w:r w:rsidR="00647158" w:rsidRPr="008D42CD">
        <w:rPr>
          <w:b/>
          <w:color w:val="auto"/>
          <w:sz w:val="24"/>
          <w:szCs w:val="24"/>
        </w:rPr>
        <w:t>7</w:t>
      </w:r>
      <w:r w:rsidRPr="008D42CD">
        <w:rPr>
          <w:b/>
          <w:color w:val="auto"/>
          <w:sz w:val="24"/>
          <w:szCs w:val="24"/>
        </w:rPr>
        <w:t xml:space="preserve">. </w:t>
      </w:r>
      <w:r w:rsidRPr="008D42CD">
        <w:rPr>
          <w:color w:val="auto"/>
          <w:sz w:val="24"/>
          <w:szCs w:val="24"/>
        </w:rPr>
        <w:t>Ugovor o zakupu prestaje:</w:t>
      </w:r>
    </w:p>
    <w:p w:rsidR="000B3CF6" w:rsidRPr="00DE6B9A" w:rsidRDefault="00304C40">
      <w:pPr>
        <w:numPr>
          <w:ilvl w:val="0"/>
          <w:numId w:val="11"/>
        </w:numPr>
        <w:ind w:hanging="718"/>
        <w:rPr>
          <w:sz w:val="24"/>
          <w:szCs w:val="24"/>
        </w:rPr>
      </w:pPr>
      <w:r w:rsidRPr="00DE6B9A">
        <w:rPr>
          <w:sz w:val="24"/>
          <w:szCs w:val="24"/>
        </w:rPr>
        <w:t xml:space="preserve">istekom vremena za koje je sklopljen, </w:t>
      </w:r>
    </w:p>
    <w:p w:rsidR="000B3CF6" w:rsidRPr="00DE6B9A" w:rsidRDefault="00304C40">
      <w:pPr>
        <w:numPr>
          <w:ilvl w:val="0"/>
          <w:numId w:val="11"/>
        </w:numPr>
        <w:ind w:hanging="718"/>
        <w:rPr>
          <w:sz w:val="24"/>
          <w:szCs w:val="24"/>
        </w:rPr>
      </w:pPr>
      <w:r w:rsidRPr="00DE6B9A">
        <w:rPr>
          <w:sz w:val="24"/>
          <w:szCs w:val="24"/>
        </w:rPr>
        <w:t xml:space="preserve">otkazom ili raskidom ugovora, kao posljedica nepridržavanja odredbi ugovora, </w:t>
      </w:r>
    </w:p>
    <w:p w:rsidR="000B3CF6" w:rsidRPr="00DE6B9A" w:rsidRDefault="00304C40">
      <w:pPr>
        <w:numPr>
          <w:ilvl w:val="0"/>
          <w:numId w:val="11"/>
        </w:numPr>
        <w:ind w:hanging="718"/>
        <w:rPr>
          <w:sz w:val="24"/>
          <w:szCs w:val="24"/>
        </w:rPr>
      </w:pPr>
      <w:r w:rsidRPr="00DE6B9A">
        <w:rPr>
          <w:sz w:val="24"/>
          <w:szCs w:val="24"/>
        </w:rPr>
        <w:t xml:space="preserve">smrću zakupnika, odnosno prestankom pravne osobe ako nasljednici, odnosno pravni slijednici ne zatraže pravodobno potvrdu zakupa. </w:t>
      </w:r>
    </w:p>
    <w:p w:rsidR="000B3CF6" w:rsidRPr="00DE6B9A" w:rsidRDefault="00304C40">
      <w:pPr>
        <w:numPr>
          <w:ilvl w:val="0"/>
          <w:numId w:val="11"/>
        </w:numPr>
        <w:ind w:hanging="718"/>
        <w:rPr>
          <w:sz w:val="24"/>
          <w:szCs w:val="24"/>
        </w:rPr>
      </w:pPr>
      <w:r w:rsidRPr="00DE6B9A">
        <w:rPr>
          <w:sz w:val="24"/>
          <w:szCs w:val="24"/>
        </w:rPr>
        <w:t>prestan</w:t>
      </w:r>
      <w:r w:rsidR="00DD287E">
        <w:rPr>
          <w:sz w:val="24"/>
          <w:szCs w:val="24"/>
        </w:rPr>
        <w:t>kom</w:t>
      </w:r>
      <w:r w:rsidRPr="00DE6B9A">
        <w:rPr>
          <w:sz w:val="24"/>
          <w:szCs w:val="24"/>
        </w:rPr>
        <w:t xml:space="preserve"> postojanja pravne osobe. </w:t>
      </w:r>
    </w:p>
    <w:p w:rsidR="000B3CF6" w:rsidRPr="00DE6B9A" w:rsidRDefault="00304C40">
      <w:pPr>
        <w:spacing w:after="0" w:line="259" w:lineRule="auto"/>
        <w:ind w:left="708" w:firstLine="0"/>
        <w:jc w:val="left"/>
        <w:rPr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0B3CF6" w:rsidRPr="00DE6B9A" w:rsidRDefault="00304C40">
      <w:pPr>
        <w:ind w:left="718"/>
        <w:rPr>
          <w:sz w:val="24"/>
          <w:szCs w:val="24"/>
        </w:rPr>
      </w:pPr>
      <w:r w:rsidRPr="00DE6B9A">
        <w:rPr>
          <w:sz w:val="24"/>
          <w:szCs w:val="24"/>
        </w:rPr>
        <w:t xml:space="preserve">Odluku o prestanku ugovora o zakupu donosi zakupodavac. </w:t>
      </w:r>
    </w:p>
    <w:p w:rsidR="000B3CF6" w:rsidRPr="00DE6B9A" w:rsidRDefault="00304C40">
      <w:pPr>
        <w:spacing w:after="13" w:line="259" w:lineRule="auto"/>
        <w:ind w:left="0" w:firstLine="0"/>
        <w:jc w:val="left"/>
        <w:rPr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0B3CF6" w:rsidRPr="00DE6B9A" w:rsidRDefault="00304C40">
      <w:pPr>
        <w:spacing w:line="259" w:lineRule="auto"/>
        <w:ind w:left="728" w:right="720"/>
        <w:jc w:val="center"/>
        <w:rPr>
          <w:sz w:val="24"/>
          <w:szCs w:val="24"/>
        </w:rPr>
      </w:pPr>
      <w:r w:rsidRPr="00DE6B9A">
        <w:rPr>
          <w:b/>
          <w:sz w:val="24"/>
          <w:szCs w:val="24"/>
        </w:rPr>
        <w:t>Članak 3</w:t>
      </w:r>
      <w:r w:rsidR="00647158">
        <w:rPr>
          <w:b/>
          <w:sz w:val="24"/>
          <w:szCs w:val="24"/>
        </w:rPr>
        <w:t>8</w:t>
      </w:r>
      <w:r w:rsidRPr="00DE6B9A">
        <w:rPr>
          <w:b/>
          <w:sz w:val="24"/>
          <w:szCs w:val="24"/>
        </w:rPr>
        <w:t xml:space="preserve">. </w:t>
      </w:r>
    </w:p>
    <w:p w:rsidR="000B3CF6" w:rsidRPr="00DE6B9A" w:rsidRDefault="00304C40">
      <w:pPr>
        <w:ind w:left="718"/>
        <w:rPr>
          <w:sz w:val="24"/>
          <w:szCs w:val="24"/>
        </w:rPr>
      </w:pPr>
      <w:r w:rsidRPr="00DE6B9A">
        <w:rPr>
          <w:sz w:val="24"/>
          <w:szCs w:val="24"/>
        </w:rPr>
        <w:t>Općina</w:t>
      </w:r>
      <w:r w:rsidR="00647158">
        <w:rPr>
          <w:sz w:val="24"/>
          <w:szCs w:val="24"/>
        </w:rPr>
        <w:t xml:space="preserve"> Privlaka</w:t>
      </w:r>
      <w:r w:rsidRPr="00DE6B9A">
        <w:rPr>
          <w:sz w:val="24"/>
          <w:szCs w:val="24"/>
        </w:rPr>
        <w:t xml:space="preserve">  može otkazati ugovor o zakupu i prije isteka roka zakupa ako zakupnik:  </w:t>
      </w:r>
    </w:p>
    <w:p w:rsidR="000B3CF6" w:rsidRPr="00DE6B9A" w:rsidRDefault="00304C40">
      <w:pPr>
        <w:spacing w:after="9" w:line="259" w:lineRule="auto"/>
        <w:ind w:left="708" w:firstLine="0"/>
        <w:jc w:val="left"/>
        <w:rPr>
          <w:sz w:val="24"/>
          <w:szCs w:val="24"/>
        </w:rPr>
      </w:pPr>
      <w:r w:rsidRPr="00DE6B9A">
        <w:rPr>
          <w:sz w:val="24"/>
          <w:szCs w:val="24"/>
        </w:rPr>
        <w:t xml:space="preserve"> </w:t>
      </w:r>
    </w:p>
    <w:p w:rsidR="000B3CF6" w:rsidRPr="00DE6B9A" w:rsidRDefault="00304C40">
      <w:pPr>
        <w:numPr>
          <w:ilvl w:val="0"/>
          <w:numId w:val="12"/>
        </w:numPr>
        <w:ind w:hanging="754"/>
        <w:rPr>
          <w:sz w:val="24"/>
          <w:szCs w:val="24"/>
        </w:rPr>
      </w:pPr>
      <w:r w:rsidRPr="00DE6B9A">
        <w:rPr>
          <w:sz w:val="24"/>
          <w:szCs w:val="24"/>
        </w:rPr>
        <w:t xml:space="preserve">krši odredbe općinskih odluka koje se odnose na javnu površinu, </w:t>
      </w:r>
    </w:p>
    <w:p w:rsidR="000B3CF6" w:rsidRPr="00DE6B9A" w:rsidRDefault="00304C40">
      <w:pPr>
        <w:numPr>
          <w:ilvl w:val="0"/>
          <w:numId w:val="12"/>
        </w:numPr>
        <w:ind w:hanging="754"/>
        <w:rPr>
          <w:sz w:val="24"/>
          <w:szCs w:val="24"/>
        </w:rPr>
      </w:pPr>
      <w:r w:rsidRPr="00DE6B9A">
        <w:rPr>
          <w:sz w:val="24"/>
          <w:szCs w:val="24"/>
        </w:rPr>
        <w:t xml:space="preserve">ne koristi zakupljenu javnu površinu ili je koristi za svrhe za koje mu nije dana, </w:t>
      </w:r>
    </w:p>
    <w:p w:rsidR="000B3CF6" w:rsidRPr="00DE6B9A" w:rsidRDefault="00304C40">
      <w:pPr>
        <w:numPr>
          <w:ilvl w:val="0"/>
          <w:numId w:val="12"/>
        </w:numPr>
        <w:ind w:hanging="754"/>
        <w:rPr>
          <w:sz w:val="24"/>
          <w:szCs w:val="24"/>
        </w:rPr>
      </w:pPr>
      <w:r w:rsidRPr="00DE6B9A">
        <w:rPr>
          <w:sz w:val="24"/>
          <w:szCs w:val="24"/>
        </w:rPr>
        <w:t xml:space="preserve">bez odobrenja izvrši na javnoj površini radnje koje nisu predviđene u ugovoru o zakupu,  </w:t>
      </w:r>
    </w:p>
    <w:p w:rsidR="000B3CF6" w:rsidRPr="00DE6B9A" w:rsidRDefault="00304C40">
      <w:pPr>
        <w:numPr>
          <w:ilvl w:val="0"/>
          <w:numId w:val="12"/>
        </w:numPr>
        <w:ind w:hanging="754"/>
        <w:rPr>
          <w:sz w:val="24"/>
          <w:szCs w:val="24"/>
        </w:rPr>
      </w:pPr>
      <w:r w:rsidRPr="00DE6B9A">
        <w:rPr>
          <w:sz w:val="24"/>
          <w:szCs w:val="24"/>
        </w:rPr>
        <w:t xml:space="preserve">neuredno plaća zakupninu, </w:t>
      </w:r>
    </w:p>
    <w:p w:rsidR="000B3CF6" w:rsidRPr="00DE6B9A" w:rsidRDefault="00304C40">
      <w:pPr>
        <w:numPr>
          <w:ilvl w:val="0"/>
          <w:numId w:val="12"/>
        </w:numPr>
        <w:ind w:hanging="754"/>
        <w:rPr>
          <w:sz w:val="24"/>
          <w:szCs w:val="24"/>
        </w:rPr>
      </w:pPr>
      <w:r w:rsidRPr="00DE6B9A">
        <w:rPr>
          <w:sz w:val="24"/>
          <w:szCs w:val="24"/>
        </w:rPr>
        <w:t xml:space="preserve">kasni s plaćanjem poreza na korištenje javne površine, </w:t>
      </w:r>
    </w:p>
    <w:p w:rsidR="000B3CF6" w:rsidRPr="00DE6B9A" w:rsidRDefault="00304C40">
      <w:pPr>
        <w:numPr>
          <w:ilvl w:val="0"/>
          <w:numId w:val="12"/>
        </w:numPr>
        <w:ind w:hanging="754"/>
        <w:rPr>
          <w:sz w:val="24"/>
          <w:szCs w:val="24"/>
        </w:rPr>
      </w:pPr>
      <w:r w:rsidRPr="00DE6B9A">
        <w:rPr>
          <w:sz w:val="24"/>
          <w:szCs w:val="24"/>
        </w:rPr>
        <w:t xml:space="preserve">ne održava ili nedovoljno održava javnu površinu s obzirom na način predviđen u ugovoru o zakupu, </w:t>
      </w:r>
    </w:p>
    <w:p w:rsidR="000B3CF6" w:rsidRPr="00DE6B9A" w:rsidRDefault="00304C40">
      <w:pPr>
        <w:numPr>
          <w:ilvl w:val="0"/>
          <w:numId w:val="12"/>
        </w:numPr>
        <w:ind w:hanging="754"/>
        <w:rPr>
          <w:sz w:val="24"/>
          <w:szCs w:val="24"/>
        </w:rPr>
      </w:pPr>
      <w:r w:rsidRPr="00DE6B9A">
        <w:rPr>
          <w:sz w:val="24"/>
          <w:szCs w:val="24"/>
        </w:rPr>
        <w:lastRenderedPageBreak/>
        <w:t xml:space="preserve">ugovorenu javnu površinu izda u zakup trećoj osobi, </w:t>
      </w:r>
    </w:p>
    <w:p w:rsidR="000B3CF6" w:rsidRPr="00DE6B9A" w:rsidRDefault="00304C40">
      <w:pPr>
        <w:numPr>
          <w:ilvl w:val="0"/>
          <w:numId w:val="12"/>
        </w:numPr>
        <w:ind w:hanging="754"/>
        <w:rPr>
          <w:sz w:val="24"/>
          <w:szCs w:val="24"/>
        </w:rPr>
      </w:pPr>
      <w:r w:rsidRPr="00DE6B9A">
        <w:rPr>
          <w:sz w:val="24"/>
          <w:szCs w:val="24"/>
        </w:rPr>
        <w:t xml:space="preserve">izgubi pravo obavljanja poslovne djelatnosti koja je predmetom ugovora na temelju pravovaljanog rješenja ovlaštenoga tijela, </w:t>
      </w:r>
    </w:p>
    <w:p w:rsidR="000B3CF6" w:rsidRPr="00DE6B9A" w:rsidRDefault="00304C40">
      <w:pPr>
        <w:numPr>
          <w:ilvl w:val="0"/>
          <w:numId w:val="12"/>
        </w:numPr>
        <w:ind w:hanging="754"/>
        <w:rPr>
          <w:sz w:val="24"/>
          <w:szCs w:val="24"/>
        </w:rPr>
      </w:pPr>
      <w:r w:rsidRPr="00DE6B9A">
        <w:rPr>
          <w:sz w:val="24"/>
          <w:szCs w:val="24"/>
        </w:rPr>
        <w:t xml:space="preserve">ukoliko je zbog više sile, općeg interesa ili provođenja dokumenata prostornog uređenja potrebno ukloniti privremeni objekt,  </w:t>
      </w:r>
    </w:p>
    <w:p w:rsidR="000B3CF6" w:rsidRPr="00DE6B9A" w:rsidRDefault="00304C40">
      <w:pPr>
        <w:numPr>
          <w:ilvl w:val="0"/>
          <w:numId w:val="12"/>
        </w:numPr>
        <w:ind w:hanging="754"/>
        <w:rPr>
          <w:sz w:val="24"/>
          <w:szCs w:val="24"/>
        </w:rPr>
      </w:pPr>
      <w:r w:rsidRPr="00DE6B9A">
        <w:rPr>
          <w:sz w:val="24"/>
          <w:szCs w:val="24"/>
        </w:rPr>
        <w:t xml:space="preserve">koristi po zapisniku komunalnog redara javnu površinu izvan utvrđenih gabarita. </w:t>
      </w:r>
    </w:p>
    <w:p w:rsidR="000B3CF6" w:rsidRPr="00DE6B9A" w:rsidRDefault="00304C40">
      <w:pPr>
        <w:numPr>
          <w:ilvl w:val="0"/>
          <w:numId w:val="12"/>
        </w:numPr>
        <w:ind w:hanging="754"/>
        <w:rPr>
          <w:sz w:val="24"/>
          <w:szCs w:val="24"/>
        </w:rPr>
      </w:pPr>
      <w:r w:rsidRPr="00DE6B9A">
        <w:rPr>
          <w:sz w:val="24"/>
          <w:szCs w:val="24"/>
        </w:rPr>
        <w:t xml:space="preserve">zakupnik odnosno korisnik javne površine svojim načinom postupanja kod                           poslovanja narušava javni red i mir.  </w:t>
      </w:r>
    </w:p>
    <w:p w:rsidR="000B3CF6" w:rsidRPr="00DE6B9A" w:rsidRDefault="00304C4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0B3CF6" w:rsidRPr="00DE6B9A" w:rsidRDefault="00304C40" w:rsidP="00C27619">
      <w:pPr>
        <w:ind w:firstLine="698"/>
        <w:rPr>
          <w:sz w:val="24"/>
          <w:szCs w:val="24"/>
        </w:rPr>
      </w:pPr>
      <w:r w:rsidRPr="00DE6B9A">
        <w:rPr>
          <w:sz w:val="24"/>
          <w:szCs w:val="24"/>
        </w:rPr>
        <w:t>Ako Općina</w:t>
      </w:r>
      <w:r w:rsidR="00647158">
        <w:rPr>
          <w:sz w:val="24"/>
          <w:szCs w:val="24"/>
        </w:rPr>
        <w:t xml:space="preserve"> Privlaka</w:t>
      </w:r>
      <w:r w:rsidRPr="00DE6B9A">
        <w:rPr>
          <w:sz w:val="24"/>
          <w:szCs w:val="24"/>
        </w:rPr>
        <w:t xml:space="preserve">  otkaže ugovor o zakupu, iz razloga navedenih u stavku 1. ovoga članka, zakupnik nema pravo tražiti zamjensku lokaciju, niti naknadu štete. </w:t>
      </w:r>
    </w:p>
    <w:p w:rsidR="000B3CF6" w:rsidRPr="00DE6B9A" w:rsidRDefault="00304C40">
      <w:pPr>
        <w:spacing w:after="18" w:line="259" w:lineRule="auto"/>
        <w:ind w:left="0" w:firstLine="0"/>
        <w:jc w:val="left"/>
        <w:rPr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0B3CF6" w:rsidRPr="00DE6B9A" w:rsidRDefault="00304C40">
      <w:pPr>
        <w:spacing w:line="259" w:lineRule="auto"/>
        <w:ind w:left="728" w:right="720"/>
        <w:jc w:val="center"/>
        <w:rPr>
          <w:sz w:val="24"/>
          <w:szCs w:val="24"/>
        </w:rPr>
      </w:pPr>
      <w:r w:rsidRPr="00DE6B9A">
        <w:rPr>
          <w:b/>
          <w:sz w:val="24"/>
          <w:szCs w:val="24"/>
        </w:rPr>
        <w:t xml:space="preserve">Članak </w:t>
      </w:r>
      <w:r w:rsidR="00647158">
        <w:rPr>
          <w:b/>
          <w:sz w:val="24"/>
          <w:szCs w:val="24"/>
        </w:rPr>
        <w:t>39</w:t>
      </w:r>
      <w:r w:rsidRPr="00DE6B9A">
        <w:rPr>
          <w:b/>
          <w:sz w:val="24"/>
          <w:szCs w:val="24"/>
        </w:rPr>
        <w:t xml:space="preserve">. </w:t>
      </w:r>
    </w:p>
    <w:p w:rsidR="000B3CF6" w:rsidRPr="00DE6B9A" w:rsidRDefault="00304C40" w:rsidP="00647158">
      <w:pPr>
        <w:ind w:left="-15" w:firstLine="723"/>
        <w:rPr>
          <w:sz w:val="24"/>
          <w:szCs w:val="24"/>
        </w:rPr>
      </w:pPr>
      <w:r w:rsidRPr="00DE6B9A">
        <w:rPr>
          <w:sz w:val="24"/>
          <w:szCs w:val="24"/>
        </w:rPr>
        <w:t>Općina</w:t>
      </w:r>
      <w:r w:rsidR="00647158">
        <w:rPr>
          <w:sz w:val="24"/>
          <w:szCs w:val="24"/>
        </w:rPr>
        <w:t xml:space="preserve"> Privlaka</w:t>
      </w:r>
      <w:r w:rsidRPr="00DE6B9A">
        <w:rPr>
          <w:sz w:val="24"/>
          <w:szCs w:val="24"/>
        </w:rPr>
        <w:t xml:space="preserve">  može otkazati ugovor o zakupu radi privođenja javne površine drugoj namjeni, pri čemu će zakupniku ponuditi drugu slobodnu lokaciju sličnih osobina. </w:t>
      </w:r>
    </w:p>
    <w:p w:rsidR="000B3CF6" w:rsidRPr="00DE6B9A" w:rsidRDefault="00304C40" w:rsidP="00AE6C89">
      <w:pPr>
        <w:ind w:firstLine="698"/>
        <w:rPr>
          <w:sz w:val="24"/>
          <w:szCs w:val="24"/>
        </w:rPr>
      </w:pPr>
      <w:r w:rsidRPr="00DE6B9A">
        <w:rPr>
          <w:sz w:val="24"/>
          <w:szCs w:val="24"/>
        </w:rPr>
        <w:t>Odredba iz stavka 1. ovog članka primjenjuje se i u slučaju kad zakupnik ne može iskoristiti zakup javne površine u cijelosti, ili djelomično, uslijed građenja ili radova koji se vrše u interesu Općine</w:t>
      </w:r>
      <w:r w:rsidR="00647158">
        <w:rPr>
          <w:sz w:val="24"/>
          <w:szCs w:val="24"/>
        </w:rPr>
        <w:t xml:space="preserve"> Privlaka</w:t>
      </w:r>
      <w:r w:rsidRPr="00DE6B9A">
        <w:rPr>
          <w:sz w:val="24"/>
          <w:szCs w:val="24"/>
        </w:rPr>
        <w:t xml:space="preserve">. </w:t>
      </w:r>
    </w:p>
    <w:p w:rsidR="000852AE" w:rsidRPr="009D7605" w:rsidRDefault="00304C40">
      <w:pPr>
        <w:spacing w:after="18" w:line="259" w:lineRule="auto"/>
        <w:ind w:left="0" w:firstLine="0"/>
        <w:jc w:val="left"/>
        <w:rPr>
          <w:rFonts w:eastAsia="Calibri"/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0B3CF6" w:rsidRPr="00DE6B9A" w:rsidRDefault="00304C40">
      <w:pPr>
        <w:spacing w:line="259" w:lineRule="auto"/>
        <w:ind w:left="728" w:right="720"/>
        <w:jc w:val="center"/>
        <w:rPr>
          <w:sz w:val="24"/>
          <w:szCs w:val="24"/>
        </w:rPr>
      </w:pPr>
      <w:r w:rsidRPr="00DE6B9A">
        <w:rPr>
          <w:b/>
          <w:sz w:val="24"/>
          <w:szCs w:val="24"/>
        </w:rPr>
        <w:t>Članak 4</w:t>
      </w:r>
      <w:r w:rsidR="00647158">
        <w:rPr>
          <w:b/>
          <w:sz w:val="24"/>
          <w:szCs w:val="24"/>
        </w:rPr>
        <w:t>0</w:t>
      </w:r>
      <w:r w:rsidRPr="00DE6B9A">
        <w:rPr>
          <w:b/>
          <w:sz w:val="24"/>
          <w:szCs w:val="24"/>
        </w:rPr>
        <w:t xml:space="preserve">. </w:t>
      </w:r>
    </w:p>
    <w:p w:rsidR="000B3CF6" w:rsidRPr="00DE6B9A" w:rsidRDefault="00304C40">
      <w:pPr>
        <w:ind w:left="-15" w:firstLine="708"/>
        <w:rPr>
          <w:sz w:val="24"/>
          <w:szCs w:val="24"/>
        </w:rPr>
      </w:pPr>
      <w:r w:rsidRPr="00DE6B9A">
        <w:rPr>
          <w:sz w:val="24"/>
          <w:szCs w:val="24"/>
        </w:rPr>
        <w:t xml:space="preserve">Ako zakupnik ne udovolji traženju zakupodavca da mu u određenom roku preda javnu površinu na slobodno raspolaganje, odnosno da ukloni privremene pokretne objekte, odluka će se izvršiti po službenoj dužnosti, a na trošak zakupnika. </w:t>
      </w:r>
    </w:p>
    <w:p w:rsidR="000B3CF6" w:rsidRDefault="00304C40">
      <w:pPr>
        <w:spacing w:after="18" w:line="259" w:lineRule="auto"/>
        <w:ind w:left="0" w:firstLine="0"/>
        <w:jc w:val="left"/>
        <w:rPr>
          <w:rFonts w:eastAsia="Calibri"/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9E6DA6" w:rsidRPr="00DE6B9A" w:rsidRDefault="009E6DA6">
      <w:pPr>
        <w:spacing w:after="18" w:line="259" w:lineRule="auto"/>
        <w:ind w:left="0" w:firstLine="0"/>
        <w:jc w:val="left"/>
        <w:rPr>
          <w:sz w:val="24"/>
          <w:szCs w:val="24"/>
        </w:rPr>
      </w:pPr>
    </w:p>
    <w:p w:rsidR="000B3CF6" w:rsidRPr="00DE6B9A" w:rsidRDefault="00304C40">
      <w:pPr>
        <w:spacing w:line="259" w:lineRule="auto"/>
        <w:ind w:left="728" w:right="720"/>
        <w:jc w:val="center"/>
        <w:rPr>
          <w:sz w:val="24"/>
          <w:szCs w:val="24"/>
        </w:rPr>
      </w:pPr>
      <w:r w:rsidRPr="00DE6B9A">
        <w:rPr>
          <w:b/>
          <w:sz w:val="24"/>
          <w:szCs w:val="24"/>
        </w:rPr>
        <w:t>Članak 4</w:t>
      </w:r>
      <w:r w:rsidR="00647158">
        <w:rPr>
          <w:b/>
          <w:sz w:val="24"/>
          <w:szCs w:val="24"/>
        </w:rPr>
        <w:t>1</w:t>
      </w:r>
      <w:r w:rsidRPr="00DE6B9A">
        <w:rPr>
          <w:b/>
          <w:sz w:val="24"/>
          <w:szCs w:val="24"/>
        </w:rPr>
        <w:t xml:space="preserve">. </w:t>
      </w:r>
    </w:p>
    <w:p w:rsidR="000B3CF6" w:rsidRPr="00DE6B9A" w:rsidRDefault="00304C40">
      <w:pPr>
        <w:ind w:left="-15" w:firstLine="708"/>
        <w:rPr>
          <w:sz w:val="24"/>
          <w:szCs w:val="24"/>
        </w:rPr>
      </w:pPr>
      <w:r w:rsidRPr="00DE6B9A">
        <w:rPr>
          <w:sz w:val="24"/>
          <w:szCs w:val="24"/>
        </w:rPr>
        <w:t>Za rješavanje svih sporova u vezi sa davanjem, izvršavanjem, otkazom, prestankom zakupa nadležan je Općinski sud</w:t>
      </w:r>
      <w:r w:rsidR="00647158">
        <w:rPr>
          <w:sz w:val="24"/>
          <w:szCs w:val="24"/>
        </w:rPr>
        <w:t xml:space="preserve"> u Zadru</w:t>
      </w:r>
      <w:r w:rsidRPr="00DE6B9A">
        <w:rPr>
          <w:sz w:val="24"/>
          <w:szCs w:val="24"/>
        </w:rPr>
        <w:t xml:space="preserve">. </w:t>
      </w:r>
    </w:p>
    <w:p w:rsidR="000B3CF6" w:rsidRPr="00DE6B9A" w:rsidRDefault="00304C4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0B3CF6" w:rsidRPr="00DE6B9A" w:rsidRDefault="00304C40">
      <w:pPr>
        <w:pStyle w:val="Naslov1"/>
        <w:ind w:left="-5" w:right="0"/>
        <w:rPr>
          <w:sz w:val="24"/>
          <w:szCs w:val="24"/>
        </w:rPr>
      </w:pPr>
      <w:r w:rsidRPr="00DE6B9A">
        <w:rPr>
          <w:sz w:val="24"/>
          <w:szCs w:val="24"/>
        </w:rPr>
        <w:t xml:space="preserve">IX. ODRŽAVANJE JAVNIH POVRŠINA </w:t>
      </w:r>
    </w:p>
    <w:p w:rsidR="000B3CF6" w:rsidRPr="00DE6B9A" w:rsidRDefault="00304C40">
      <w:pPr>
        <w:spacing w:after="13" w:line="259" w:lineRule="auto"/>
        <w:ind w:left="0" w:firstLine="0"/>
        <w:jc w:val="left"/>
        <w:rPr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0B3CF6" w:rsidRPr="00DE6B9A" w:rsidRDefault="00304C40">
      <w:pPr>
        <w:spacing w:line="259" w:lineRule="auto"/>
        <w:ind w:left="728" w:right="720"/>
        <w:jc w:val="center"/>
        <w:rPr>
          <w:sz w:val="24"/>
          <w:szCs w:val="24"/>
        </w:rPr>
      </w:pPr>
      <w:r w:rsidRPr="00DE6B9A">
        <w:rPr>
          <w:b/>
          <w:sz w:val="24"/>
          <w:szCs w:val="24"/>
        </w:rPr>
        <w:t>Članak 4</w:t>
      </w:r>
      <w:r w:rsidR="00647158">
        <w:rPr>
          <w:b/>
          <w:sz w:val="24"/>
          <w:szCs w:val="24"/>
        </w:rPr>
        <w:t>2</w:t>
      </w:r>
      <w:r w:rsidRPr="00DE6B9A">
        <w:rPr>
          <w:b/>
          <w:sz w:val="24"/>
          <w:szCs w:val="24"/>
        </w:rPr>
        <w:t xml:space="preserve">. </w:t>
      </w:r>
    </w:p>
    <w:p w:rsidR="000B3CF6" w:rsidRPr="00DE6B9A" w:rsidRDefault="00304C40">
      <w:pPr>
        <w:ind w:left="-15" w:firstLine="708"/>
        <w:rPr>
          <w:sz w:val="24"/>
          <w:szCs w:val="24"/>
        </w:rPr>
      </w:pPr>
      <w:r w:rsidRPr="00DE6B9A">
        <w:rPr>
          <w:sz w:val="24"/>
          <w:szCs w:val="24"/>
        </w:rPr>
        <w:t xml:space="preserve">Javne površine koje nisu dane u zakup, ili na korištenje, održava pravna osoba ovlaštena za obavljanje komunalnih poslova, sukladno Zakonu o komunalnom gospodarstvu i posebnoj odluci </w:t>
      </w:r>
    </w:p>
    <w:p w:rsidR="000B3CF6" w:rsidRPr="00DE6B9A" w:rsidRDefault="00304C40">
      <w:pPr>
        <w:ind w:left="-5"/>
        <w:rPr>
          <w:sz w:val="24"/>
          <w:szCs w:val="24"/>
        </w:rPr>
      </w:pPr>
      <w:r w:rsidRPr="00DE6B9A">
        <w:rPr>
          <w:sz w:val="24"/>
          <w:szCs w:val="24"/>
        </w:rPr>
        <w:t xml:space="preserve">Općinskog vijeća.  </w:t>
      </w:r>
    </w:p>
    <w:p w:rsidR="000B3CF6" w:rsidRPr="00DE6B9A" w:rsidRDefault="00304C40">
      <w:pPr>
        <w:ind w:left="718"/>
        <w:rPr>
          <w:sz w:val="24"/>
          <w:szCs w:val="24"/>
        </w:rPr>
      </w:pPr>
      <w:r w:rsidRPr="00DE6B9A">
        <w:rPr>
          <w:sz w:val="24"/>
          <w:szCs w:val="24"/>
        </w:rPr>
        <w:t xml:space="preserve">Javne površine koje su dane u zakup, ili na korištenje, održava zakupnik, odnosno korisnik. </w:t>
      </w:r>
    </w:p>
    <w:p w:rsidR="000B3CF6" w:rsidRPr="00DE6B9A" w:rsidRDefault="00304C40">
      <w:pPr>
        <w:spacing w:after="13" w:line="259" w:lineRule="auto"/>
        <w:ind w:left="0" w:firstLine="0"/>
        <w:jc w:val="left"/>
        <w:rPr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647158" w:rsidRDefault="00304C40">
      <w:pPr>
        <w:spacing w:after="7" w:line="243" w:lineRule="auto"/>
        <w:ind w:left="-15" w:right="16" w:firstLine="4186"/>
        <w:jc w:val="left"/>
        <w:rPr>
          <w:b/>
          <w:sz w:val="24"/>
          <w:szCs w:val="24"/>
        </w:rPr>
      </w:pPr>
      <w:r w:rsidRPr="00DE6B9A">
        <w:rPr>
          <w:b/>
          <w:sz w:val="24"/>
          <w:szCs w:val="24"/>
        </w:rPr>
        <w:t>Članak 4</w:t>
      </w:r>
      <w:r w:rsidR="00647158">
        <w:rPr>
          <w:b/>
          <w:sz w:val="24"/>
          <w:szCs w:val="24"/>
        </w:rPr>
        <w:t>3</w:t>
      </w:r>
      <w:r w:rsidRPr="00DE6B9A">
        <w:rPr>
          <w:b/>
          <w:sz w:val="24"/>
          <w:szCs w:val="24"/>
        </w:rPr>
        <w:t xml:space="preserve">. </w:t>
      </w:r>
    </w:p>
    <w:p w:rsidR="000B3CF6" w:rsidRPr="00DE6B9A" w:rsidRDefault="00304C40" w:rsidP="00647158">
      <w:pPr>
        <w:spacing w:after="7" w:line="243" w:lineRule="auto"/>
        <w:ind w:left="-15" w:right="16" w:firstLine="723"/>
        <w:jc w:val="left"/>
        <w:rPr>
          <w:sz w:val="24"/>
          <w:szCs w:val="24"/>
        </w:rPr>
      </w:pPr>
      <w:r w:rsidRPr="00DE6B9A">
        <w:rPr>
          <w:sz w:val="24"/>
          <w:szCs w:val="24"/>
        </w:rPr>
        <w:t xml:space="preserve">Javne površine i objekte koje se na njoj nalaze zakupnik, odnosno korisnik, obvezan je održavati u uzornom redu i čistoći, ne narušavajući njihov izgled i namjenu. </w:t>
      </w:r>
    </w:p>
    <w:p w:rsidR="000B3CF6" w:rsidRPr="00DE6B9A" w:rsidRDefault="00304C40">
      <w:pPr>
        <w:spacing w:after="13" w:line="259" w:lineRule="auto"/>
        <w:ind w:left="0" w:firstLine="0"/>
        <w:jc w:val="left"/>
        <w:rPr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0B3CF6" w:rsidRPr="00DE6B9A" w:rsidRDefault="00304C40">
      <w:pPr>
        <w:spacing w:line="259" w:lineRule="auto"/>
        <w:ind w:left="728" w:right="720"/>
        <w:jc w:val="center"/>
        <w:rPr>
          <w:sz w:val="24"/>
          <w:szCs w:val="24"/>
        </w:rPr>
      </w:pPr>
      <w:r w:rsidRPr="00DE6B9A">
        <w:rPr>
          <w:b/>
          <w:sz w:val="24"/>
          <w:szCs w:val="24"/>
        </w:rPr>
        <w:lastRenderedPageBreak/>
        <w:t>Članak 4</w:t>
      </w:r>
      <w:r w:rsidR="00647158">
        <w:rPr>
          <w:b/>
          <w:sz w:val="24"/>
          <w:szCs w:val="24"/>
        </w:rPr>
        <w:t>4</w:t>
      </w:r>
      <w:r w:rsidRPr="00DE6B9A">
        <w:rPr>
          <w:b/>
          <w:sz w:val="24"/>
          <w:szCs w:val="24"/>
        </w:rPr>
        <w:t xml:space="preserve">. </w:t>
      </w:r>
    </w:p>
    <w:p w:rsidR="000B3CF6" w:rsidRPr="00DE6B9A" w:rsidRDefault="00304C40">
      <w:pPr>
        <w:ind w:left="-15" w:firstLine="708"/>
        <w:rPr>
          <w:sz w:val="24"/>
          <w:szCs w:val="24"/>
        </w:rPr>
      </w:pPr>
      <w:r w:rsidRPr="00DE6B9A">
        <w:rPr>
          <w:sz w:val="24"/>
          <w:szCs w:val="24"/>
        </w:rPr>
        <w:t xml:space="preserve">Zakupnik, odnosno korisnik, će snositi sve izdatke u svezi s javnom površinom koje je uzrokovao nesavjesnim obavljanjem svoje djelatnosti. </w:t>
      </w:r>
    </w:p>
    <w:p w:rsidR="000B3CF6" w:rsidRPr="00DE6B9A" w:rsidRDefault="00304C40">
      <w:pPr>
        <w:spacing w:after="0" w:line="259" w:lineRule="auto"/>
        <w:ind w:left="708" w:firstLine="0"/>
        <w:jc w:val="left"/>
        <w:rPr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647158" w:rsidRDefault="00304C40">
      <w:pPr>
        <w:spacing w:after="7" w:line="243" w:lineRule="auto"/>
        <w:ind w:left="-15" w:right="268" w:firstLine="4186"/>
        <w:jc w:val="left"/>
        <w:rPr>
          <w:b/>
          <w:sz w:val="24"/>
          <w:szCs w:val="24"/>
        </w:rPr>
      </w:pPr>
      <w:r w:rsidRPr="00DE6B9A">
        <w:rPr>
          <w:b/>
          <w:sz w:val="24"/>
          <w:szCs w:val="24"/>
        </w:rPr>
        <w:t>Članak 4</w:t>
      </w:r>
      <w:r w:rsidR="00647158">
        <w:rPr>
          <w:b/>
          <w:sz w:val="24"/>
          <w:szCs w:val="24"/>
        </w:rPr>
        <w:t>5</w:t>
      </w:r>
      <w:r w:rsidRPr="00DE6B9A">
        <w:rPr>
          <w:b/>
          <w:sz w:val="24"/>
          <w:szCs w:val="24"/>
        </w:rPr>
        <w:t>.</w:t>
      </w:r>
    </w:p>
    <w:p w:rsidR="000B3CF6" w:rsidRPr="00DE6B9A" w:rsidRDefault="00304C40" w:rsidP="00647158">
      <w:pPr>
        <w:spacing w:after="7" w:line="243" w:lineRule="auto"/>
        <w:ind w:left="0" w:right="268" w:firstLine="0"/>
        <w:jc w:val="left"/>
        <w:rPr>
          <w:sz w:val="24"/>
          <w:szCs w:val="24"/>
        </w:rPr>
      </w:pPr>
      <w:r w:rsidRPr="00DE6B9A">
        <w:rPr>
          <w:b/>
          <w:sz w:val="24"/>
          <w:szCs w:val="24"/>
        </w:rPr>
        <w:t xml:space="preserve"> </w:t>
      </w:r>
      <w:r w:rsidR="000073DE">
        <w:rPr>
          <w:b/>
          <w:sz w:val="24"/>
          <w:szCs w:val="24"/>
        </w:rPr>
        <w:tab/>
      </w:r>
      <w:r w:rsidRPr="00DE6B9A">
        <w:rPr>
          <w:sz w:val="24"/>
          <w:szCs w:val="24"/>
        </w:rPr>
        <w:t xml:space="preserve">Možebitno građevinsko i drugo uređenje javne površine obavlja zakupnik, odnosno korisnik, uz prethodnu pismenu suglasnost zakupodavca, u skladu sa zakonskim propisima. </w:t>
      </w:r>
    </w:p>
    <w:p w:rsidR="000B3CF6" w:rsidRPr="00DE6B9A" w:rsidRDefault="00304C40" w:rsidP="000073DE">
      <w:pPr>
        <w:ind w:firstLine="698"/>
        <w:rPr>
          <w:sz w:val="24"/>
          <w:szCs w:val="24"/>
        </w:rPr>
      </w:pPr>
      <w:r w:rsidRPr="00DE6B9A">
        <w:rPr>
          <w:sz w:val="24"/>
          <w:szCs w:val="24"/>
        </w:rPr>
        <w:t xml:space="preserve">Zakupnik nema pravo na povrat sredstava uloženih u uređenje javne površine. </w:t>
      </w:r>
    </w:p>
    <w:p w:rsidR="000B3CF6" w:rsidRPr="00DE6B9A" w:rsidRDefault="00304C40" w:rsidP="00AE6C89">
      <w:pPr>
        <w:ind w:left="-15" w:firstLine="723"/>
        <w:rPr>
          <w:sz w:val="24"/>
          <w:szCs w:val="24"/>
        </w:rPr>
      </w:pPr>
      <w:r w:rsidRPr="00DE6B9A">
        <w:rPr>
          <w:sz w:val="24"/>
          <w:szCs w:val="24"/>
        </w:rPr>
        <w:t xml:space="preserve">Javna površina uređena na način opisan u stavku 1. ovoga članka, ostaje u takvu obliku vlasništvo zakupodavca i nakon prestanka ugovora o zakupu. </w:t>
      </w:r>
    </w:p>
    <w:p w:rsidR="000B3CF6" w:rsidRPr="00DE6B9A" w:rsidRDefault="00304C4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0B3CF6" w:rsidRPr="00DE6B9A" w:rsidRDefault="00304C40">
      <w:pPr>
        <w:pStyle w:val="Naslov1"/>
        <w:ind w:left="-5" w:right="0"/>
        <w:rPr>
          <w:sz w:val="24"/>
          <w:szCs w:val="24"/>
        </w:rPr>
      </w:pPr>
      <w:r w:rsidRPr="00DE6B9A">
        <w:rPr>
          <w:sz w:val="24"/>
          <w:szCs w:val="24"/>
        </w:rPr>
        <w:t xml:space="preserve">X. NADZOR I UPRAVNE MJERE </w:t>
      </w:r>
    </w:p>
    <w:p w:rsidR="000B3CF6" w:rsidRPr="00DE6B9A" w:rsidRDefault="00304C40">
      <w:pPr>
        <w:spacing w:after="13" w:line="259" w:lineRule="auto"/>
        <w:ind w:left="0" w:firstLine="0"/>
        <w:jc w:val="left"/>
        <w:rPr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0B3CF6" w:rsidRPr="00DE6B9A" w:rsidRDefault="00304C40">
      <w:pPr>
        <w:spacing w:line="259" w:lineRule="auto"/>
        <w:ind w:left="728" w:right="720"/>
        <w:jc w:val="center"/>
        <w:rPr>
          <w:sz w:val="24"/>
          <w:szCs w:val="24"/>
        </w:rPr>
      </w:pPr>
      <w:r w:rsidRPr="00DE6B9A">
        <w:rPr>
          <w:b/>
          <w:sz w:val="24"/>
          <w:szCs w:val="24"/>
        </w:rPr>
        <w:t>Članak 4</w:t>
      </w:r>
      <w:r w:rsidR="000073DE">
        <w:rPr>
          <w:b/>
          <w:sz w:val="24"/>
          <w:szCs w:val="24"/>
        </w:rPr>
        <w:t>6</w:t>
      </w:r>
      <w:r w:rsidRPr="00DE6B9A">
        <w:rPr>
          <w:b/>
          <w:sz w:val="24"/>
          <w:szCs w:val="24"/>
        </w:rPr>
        <w:t xml:space="preserve">. </w:t>
      </w:r>
    </w:p>
    <w:p w:rsidR="000B3CF6" w:rsidRPr="00DE6B9A" w:rsidRDefault="00304C40" w:rsidP="00C27619">
      <w:pPr>
        <w:rPr>
          <w:sz w:val="24"/>
          <w:szCs w:val="24"/>
        </w:rPr>
      </w:pPr>
      <w:r w:rsidRPr="00DE6B9A">
        <w:rPr>
          <w:sz w:val="24"/>
          <w:szCs w:val="24"/>
        </w:rPr>
        <w:t xml:space="preserve">Nadzor provedbe ove Odluke obavlja  komunalno redarstvo (u daljnjem tekstu: komunalni redar). </w:t>
      </w:r>
    </w:p>
    <w:p w:rsidR="000B3CF6" w:rsidRPr="00DE6B9A" w:rsidRDefault="00304C40">
      <w:pPr>
        <w:spacing w:after="13" w:line="259" w:lineRule="auto"/>
        <w:ind w:left="0" w:firstLine="0"/>
        <w:jc w:val="left"/>
        <w:rPr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0B3CF6" w:rsidRPr="00DE6B9A" w:rsidRDefault="00304C40">
      <w:pPr>
        <w:spacing w:line="259" w:lineRule="auto"/>
        <w:ind w:left="728" w:right="720"/>
        <w:jc w:val="center"/>
        <w:rPr>
          <w:sz w:val="24"/>
          <w:szCs w:val="24"/>
        </w:rPr>
      </w:pPr>
      <w:r w:rsidRPr="00DE6B9A">
        <w:rPr>
          <w:b/>
          <w:sz w:val="24"/>
          <w:szCs w:val="24"/>
        </w:rPr>
        <w:t>Članak 4</w:t>
      </w:r>
      <w:r w:rsidR="000073DE">
        <w:rPr>
          <w:b/>
          <w:sz w:val="24"/>
          <w:szCs w:val="24"/>
        </w:rPr>
        <w:t>7</w:t>
      </w:r>
      <w:r w:rsidRPr="00DE6B9A">
        <w:rPr>
          <w:b/>
          <w:sz w:val="24"/>
          <w:szCs w:val="24"/>
        </w:rPr>
        <w:t xml:space="preserve">. </w:t>
      </w:r>
    </w:p>
    <w:p w:rsidR="000B3CF6" w:rsidRPr="00DE6B9A" w:rsidRDefault="00304C40" w:rsidP="00C27619">
      <w:pPr>
        <w:rPr>
          <w:sz w:val="24"/>
          <w:szCs w:val="24"/>
        </w:rPr>
      </w:pPr>
      <w:r w:rsidRPr="00DE6B9A">
        <w:rPr>
          <w:sz w:val="24"/>
          <w:szCs w:val="24"/>
        </w:rPr>
        <w:t xml:space="preserve">Komunalni redar ima pravo i obvezu zatražiti od zakupnika na uvid ugovor o zakupu. </w:t>
      </w:r>
    </w:p>
    <w:p w:rsidR="000B3CF6" w:rsidRPr="00DE6B9A" w:rsidRDefault="00304C40">
      <w:pPr>
        <w:spacing w:after="13" w:line="259" w:lineRule="auto"/>
        <w:ind w:left="0" w:firstLine="0"/>
        <w:jc w:val="left"/>
        <w:rPr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0B3CF6" w:rsidRPr="00DE6B9A" w:rsidRDefault="00304C40">
      <w:pPr>
        <w:spacing w:line="259" w:lineRule="auto"/>
        <w:ind w:left="728" w:right="720"/>
        <w:jc w:val="center"/>
        <w:rPr>
          <w:sz w:val="24"/>
          <w:szCs w:val="24"/>
        </w:rPr>
      </w:pPr>
      <w:r w:rsidRPr="00DE6B9A">
        <w:rPr>
          <w:b/>
          <w:sz w:val="24"/>
          <w:szCs w:val="24"/>
        </w:rPr>
        <w:t>Članak 4</w:t>
      </w:r>
      <w:r w:rsidR="000073DE">
        <w:rPr>
          <w:b/>
          <w:sz w:val="24"/>
          <w:szCs w:val="24"/>
        </w:rPr>
        <w:t>8</w:t>
      </w:r>
      <w:r w:rsidRPr="00DE6B9A">
        <w:rPr>
          <w:b/>
          <w:sz w:val="24"/>
          <w:szCs w:val="24"/>
        </w:rPr>
        <w:t xml:space="preserve">. </w:t>
      </w:r>
    </w:p>
    <w:p w:rsidR="000073DE" w:rsidRPr="00DE6B9A" w:rsidRDefault="00304C40" w:rsidP="000073DE">
      <w:pPr>
        <w:ind w:left="-15" w:firstLine="708"/>
        <w:rPr>
          <w:sz w:val="24"/>
          <w:szCs w:val="24"/>
        </w:rPr>
      </w:pPr>
      <w:r w:rsidRPr="00DE6B9A">
        <w:rPr>
          <w:sz w:val="24"/>
          <w:szCs w:val="24"/>
        </w:rPr>
        <w:t xml:space="preserve">Komunalni redar će rješenjem naložiti zakupniku, odnosno korisniku, javne površine bezuvjetan prestanak korištenja javnom površinom kad: </w:t>
      </w:r>
    </w:p>
    <w:p w:rsidR="000B3CF6" w:rsidRPr="00DE6B9A" w:rsidRDefault="00304C40">
      <w:pPr>
        <w:numPr>
          <w:ilvl w:val="0"/>
          <w:numId w:val="13"/>
        </w:numPr>
        <w:ind w:hanging="708"/>
        <w:rPr>
          <w:sz w:val="24"/>
          <w:szCs w:val="24"/>
        </w:rPr>
      </w:pPr>
      <w:r w:rsidRPr="00DE6B9A">
        <w:rPr>
          <w:sz w:val="24"/>
          <w:szCs w:val="24"/>
        </w:rPr>
        <w:t xml:space="preserve">korisnik nema zaključen ugovor o zakupu ili kad je vrijeme trajanja ugovora isteklo, </w:t>
      </w:r>
    </w:p>
    <w:p w:rsidR="000B3CF6" w:rsidRPr="00DE6B9A" w:rsidRDefault="00304C40">
      <w:pPr>
        <w:numPr>
          <w:ilvl w:val="0"/>
          <w:numId w:val="13"/>
        </w:numPr>
        <w:ind w:hanging="708"/>
        <w:rPr>
          <w:sz w:val="24"/>
          <w:szCs w:val="24"/>
        </w:rPr>
      </w:pPr>
      <w:r w:rsidRPr="00DE6B9A">
        <w:rPr>
          <w:sz w:val="24"/>
          <w:szCs w:val="24"/>
        </w:rPr>
        <w:t xml:space="preserve">se zakupnik koristi javnom površinom protivno zaključenom ugovoru, </w:t>
      </w:r>
    </w:p>
    <w:p w:rsidR="000073DE" w:rsidRDefault="00304C40">
      <w:pPr>
        <w:numPr>
          <w:ilvl w:val="0"/>
          <w:numId w:val="13"/>
        </w:numPr>
        <w:ind w:hanging="708"/>
        <w:rPr>
          <w:sz w:val="24"/>
          <w:szCs w:val="24"/>
        </w:rPr>
      </w:pPr>
      <w:r w:rsidRPr="00DE6B9A">
        <w:rPr>
          <w:sz w:val="24"/>
          <w:szCs w:val="24"/>
        </w:rPr>
        <w:t>objekt ili naprava smještena na javnoj površini nije određena ugovorom o zakupu,</w:t>
      </w:r>
    </w:p>
    <w:p w:rsidR="000B3CF6" w:rsidRPr="00DE6B9A" w:rsidRDefault="00304C40" w:rsidP="000073DE">
      <w:pPr>
        <w:ind w:left="708" w:firstLine="0"/>
        <w:rPr>
          <w:sz w:val="24"/>
          <w:szCs w:val="24"/>
        </w:rPr>
      </w:pPr>
      <w:r w:rsidRPr="00DE6B9A">
        <w:rPr>
          <w:sz w:val="24"/>
          <w:szCs w:val="24"/>
        </w:rPr>
        <w:t xml:space="preserve">4. </w:t>
      </w:r>
      <w:r w:rsidRPr="00DE6B9A">
        <w:rPr>
          <w:sz w:val="24"/>
          <w:szCs w:val="24"/>
        </w:rPr>
        <w:tab/>
        <w:t xml:space="preserve">se objekt učestalo bespravno proširuje ili nadograđuje. </w:t>
      </w:r>
    </w:p>
    <w:p w:rsidR="000B3CF6" w:rsidRPr="00DE6B9A" w:rsidRDefault="00304C40">
      <w:pPr>
        <w:spacing w:after="12" w:line="259" w:lineRule="auto"/>
        <w:ind w:left="708" w:firstLine="0"/>
        <w:jc w:val="left"/>
        <w:rPr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0B3CF6" w:rsidRPr="00DE6B9A" w:rsidRDefault="00304C40">
      <w:pPr>
        <w:ind w:left="-15" w:firstLine="708"/>
        <w:rPr>
          <w:sz w:val="24"/>
          <w:szCs w:val="24"/>
        </w:rPr>
      </w:pPr>
      <w:r w:rsidRPr="00DE6B9A">
        <w:rPr>
          <w:sz w:val="24"/>
          <w:szCs w:val="24"/>
        </w:rPr>
        <w:t xml:space="preserve">U slučajevima iz stavka 1. ovoga članka,  zakupnik, odnosno korisnik dužan je u roku od 8 dana, ukloniti  </w:t>
      </w:r>
      <w:r w:rsidR="000073DE">
        <w:rPr>
          <w:sz w:val="24"/>
          <w:szCs w:val="24"/>
        </w:rPr>
        <w:t xml:space="preserve">terasu </w:t>
      </w:r>
      <w:r w:rsidRPr="00DE6B9A">
        <w:rPr>
          <w:sz w:val="24"/>
          <w:szCs w:val="24"/>
        </w:rPr>
        <w:t xml:space="preserve">ili objekt te druge građevine i instalacije o svom trošku, a javnu površinu, predati u posjed Općini slobodne od osoba i stvari, u stanju u kakvu je je bila prije početka korištenja, ako ugovorom ili drugim aktom, nije drukčije određeno. </w:t>
      </w:r>
    </w:p>
    <w:p w:rsidR="000B3CF6" w:rsidRPr="00DE6B9A" w:rsidRDefault="00304C40">
      <w:pPr>
        <w:ind w:left="-15" w:firstLine="708"/>
        <w:rPr>
          <w:sz w:val="24"/>
          <w:szCs w:val="24"/>
        </w:rPr>
      </w:pPr>
      <w:r w:rsidRPr="00DE6B9A">
        <w:rPr>
          <w:sz w:val="24"/>
          <w:szCs w:val="24"/>
        </w:rPr>
        <w:t xml:space="preserve">Ako vlasnik sam ne ukloni </w:t>
      </w:r>
      <w:r w:rsidR="000073DE">
        <w:rPr>
          <w:sz w:val="24"/>
          <w:szCs w:val="24"/>
        </w:rPr>
        <w:t xml:space="preserve">terasu </w:t>
      </w:r>
      <w:r w:rsidRPr="00DE6B9A">
        <w:rPr>
          <w:sz w:val="24"/>
          <w:szCs w:val="24"/>
        </w:rPr>
        <w:t xml:space="preserve">ili objekt, o njegovu će ih trošku, nakon donesenog rješenja nadležnog tijela, ukloniti Općina </w:t>
      </w:r>
      <w:r w:rsidR="000073DE">
        <w:rPr>
          <w:sz w:val="24"/>
          <w:szCs w:val="24"/>
        </w:rPr>
        <w:t>Privlaka</w:t>
      </w:r>
      <w:r w:rsidRPr="00DE6B9A">
        <w:rPr>
          <w:sz w:val="24"/>
          <w:szCs w:val="24"/>
        </w:rPr>
        <w:t xml:space="preserve">, putem treće osobe. </w:t>
      </w:r>
    </w:p>
    <w:p w:rsidR="000B3CF6" w:rsidRPr="00DE6B9A" w:rsidRDefault="00304C40">
      <w:pPr>
        <w:ind w:left="-15" w:firstLine="708"/>
        <w:rPr>
          <w:sz w:val="24"/>
          <w:szCs w:val="24"/>
        </w:rPr>
      </w:pPr>
      <w:r w:rsidRPr="00DE6B9A">
        <w:rPr>
          <w:sz w:val="24"/>
          <w:szCs w:val="24"/>
        </w:rPr>
        <w:t xml:space="preserve">Vlasnik </w:t>
      </w:r>
      <w:r w:rsidR="000073DE">
        <w:rPr>
          <w:sz w:val="24"/>
          <w:szCs w:val="24"/>
        </w:rPr>
        <w:t>terase</w:t>
      </w:r>
      <w:r w:rsidRPr="00DE6B9A">
        <w:rPr>
          <w:sz w:val="24"/>
          <w:szCs w:val="24"/>
        </w:rPr>
        <w:t>, odnosno objekta, obvezuje se da će ih preuzeti u roku od 60 dana od dana uklanjanja, uz predočenje dokaza da je podmirio sva dugovanja prema Općini</w:t>
      </w:r>
      <w:r w:rsidR="000073DE">
        <w:rPr>
          <w:sz w:val="24"/>
          <w:szCs w:val="24"/>
        </w:rPr>
        <w:t xml:space="preserve"> Privlaka</w:t>
      </w:r>
      <w:r w:rsidRPr="00DE6B9A">
        <w:rPr>
          <w:sz w:val="24"/>
          <w:szCs w:val="24"/>
        </w:rPr>
        <w:t xml:space="preserve"> te sve troškove nastale uklanjanjem i čuvanjem, jer će ih se u protivnome smatrati napuštenom stvari. </w:t>
      </w:r>
    </w:p>
    <w:p w:rsidR="000B3CF6" w:rsidRPr="00DE6B9A" w:rsidRDefault="00304C40" w:rsidP="000073DE">
      <w:pPr>
        <w:ind w:firstLine="683"/>
        <w:rPr>
          <w:sz w:val="24"/>
          <w:szCs w:val="24"/>
        </w:rPr>
      </w:pPr>
      <w:r w:rsidRPr="00DE6B9A">
        <w:rPr>
          <w:sz w:val="24"/>
          <w:szCs w:val="24"/>
        </w:rPr>
        <w:t xml:space="preserve">Sredstva za izvršenje iz prethodnog stavka osigurat će se od zakupnine naplaćene za uporabu javnih površina. </w:t>
      </w:r>
    </w:p>
    <w:p w:rsidR="000B3CF6" w:rsidRPr="00DE6B9A" w:rsidRDefault="00304C40">
      <w:pPr>
        <w:spacing w:after="8" w:line="259" w:lineRule="auto"/>
        <w:ind w:left="0" w:firstLine="0"/>
        <w:jc w:val="left"/>
        <w:rPr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0B3CF6" w:rsidRPr="00DE6B9A" w:rsidRDefault="00304C40">
      <w:pPr>
        <w:spacing w:line="259" w:lineRule="auto"/>
        <w:ind w:left="728" w:right="720"/>
        <w:jc w:val="center"/>
        <w:rPr>
          <w:sz w:val="24"/>
          <w:szCs w:val="24"/>
        </w:rPr>
      </w:pPr>
      <w:r w:rsidRPr="00DE6B9A">
        <w:rPr>
          <w:b/>
          <w:sz w:val="24"/>
          <w:szCs w:val="24"/>
        </w:rPr>
        <w:t xml:space="preserve">Članak </w:t>
      </w:r>
      <w:r w:rsidR="000073DE">
        <w:rPr>
          <w:b/>
          <w:sz w:val="24"/>
          <w:szCs w:val="24"/>
        </w:rPr>
        <w:t>49</w:t>
      </w:r>
      <w:r w:rsidRPr="00DE6B9A">
        <w:rPr>
          <w:b/>
          <w:sz w:val="24"/>
          <w:szCs w:val="24"/>
        </w:rPr>
        <w:t xml:space="preserve">. </w:t>
      </w:r>
    </w:p>
    <w:p w:rsidR="000B3CF6" w:rsidRPr="00DE6B9A" w:rsidRDefault="00304C40" w:rsidP="007A16A1">
      <w:pPr>
        <w:rPr>
          <w:sz w:val="24"/>
          <w:szCs w:val="24"/>
        </w:rPr>
      </w:pPr>
      <w:r w:rsidRPr="00DE6B9A">
        <w:rPr>
          <w:sz w:val="24"/>
          <w:szCs w:val="24"/>
        </w:rPr>
        <w:t>Žalba protiv rješenja iz članka 4</w:t>
      </w:r>
      <w:r w:rsidR="000073DE">
        <w:rPr>
          <w:sz w:val="24"/>
          <w:szCs w:val="24"/>
        </w:rPr>
        <w:t>8</w:t>
      </w:r>
      <w:r w:rsidRPr="00DE6B9A">
        <w:rPr>
          <w:sz w:val="24"/>
          <w:szCs w:val="24"/>
        </w:rPr>
        <w:t>. ove odluke ne odga</w:t>
      </w:r>
      <w:r w:rsidR="000073DE">
        <w:rPr>
          <w:sz w:val="24"/>
          <w:szCs w:val="24"/>
        </w:rPr>
        <w:t>đ</w:t>
      </w:r>
      <w:r w:rsidRPr="00DE6B9A">
        <w:rPr>
          <w:sz w:val="24"/>
          <w:szCs w:val="24"/>
        </w:rPr>
        <w:t xml:space="preserve">a izvršenje rješenja. </w:t>
      </w:r>
    </w:p>
    <w:p w:rsidR="000B3CF6" w:rsidRPr="00DE6B9A" w:rsidRDefault="00304C40">
      <w:pPr>
        <w:spacing w:after="23" w:line="259" w:lineRule="auto"/>
        <w:ind w:left="48" w:firstLine="0"/>
        <w:jc w:val="center"/>
        <w:rPr>
          <w:sz w:val="24"/>
          <w:szCs w:val="24"/>
        </w:rPr>
      </w:pPr>
      <w:r w:rsidRPr="00DE6B9A">
        <w:rPr>
          <w:sz w:val="24"/>
          <w:szCs w:val="24"/>
        </w:rPr>
        <w:t xml:space="preserve"> </w:t>
      </w:r>
    </w:p>
    <w:p w:rsidR="000B3CF6" w:rsidRPr="00DE6B9A" w:rsidRDefault="00304C40">
      <w:pPr>
        <w:spacing w:line="259" w:lineRule="auto"/>
        <w:ind w:left="728" w:right="720"/>
        <w:jc w:val="center"/>
        <w:rPr>
          <w:sz w:val="24"/>
          <w:szCs w:val="24"/>
        </w:rPr>
      </w:pPr>
      <w:r w:rsidRPr="00DE6B9A">
        <w:rPr>
          <w:b/>
          <w:sz w:val="24"/>
          <w:szCs w:val="24"/>
        </w:rPr>
        <w:lastRenderedPageBreak/>
        <w:t>Članak 5</w:t>
      </w:r>
      <w:r w:rsidR="000073DE">
        <w:rPr>
          <w:b/>
          <w:sz w:val="24"/>
          <w:szCs w:val="24"/>
        </w:rPr>
        <w:t>0</w:t>
      </w:r>
      <w:r w:rsidRPr="00DE6B9A">
        <w:rPr>
          <w:b/>
          <w:sz w:val="24"/>
          <w:szCs w:val="24"/>
        </w:rPr>
        <w:t xml:space="preserve">. </w:t>
      </w:r>
    </w:p>
    <w:p w:rsidR="000B3CF6" w:rsidRDefault="00304C40">
      <w:pPr>
        <w:ind w:left="-15" w:firstLine="708"/>
        <w:rPr>
          <w:sz w:val="24"/>
          <w:szCs w:val="24"/>
        </w:rPr>
      </w:pPr>
      <w:r w:rsidRPr="00DE6B9A">
        <w:rPr>
          <w:sz w:val="24"/>
          <w:szCs w:val="24"/>
        </w:rPr>
        <w:t xml:space="preserve">U slučajevima učestalog neovlaštenog korištenja javne površine, ili sprječavanja provođenja odluke o uklanjanju iz prethodnog stavka od strane neovlaštenog korisnika, Načelnik može donijeti odluku o zabrani korištenja javnih površina u Općini </w:t>
      </w:r>
      <w:r w:rsidR="000073DE">
        <w:rPr>
          <w:sz w:val="24"/>
          <w:szCs w:val="24"/>
        </w:rPr>
        <w:t>Privlaka</w:t>
      </w:r>
      <w:r w:rsidRPr="00DE6B9A">
        <w:rPr>
          <w:sz w:val="24"/>
          <w:szCs w:val="24"/>
        </w:rPr>
        <w:t xml:space="preserve"> od strane neovlaštenog korisnika, u određenom vremenskom periodu. </w:t>
      </w:r>
    </w:p>
    <w:p w:rsidR="000073DE" w:rsidRDefault="000073DE">
      <w:pPr>
        <w:ind w:left="-15" w:firstLine="708"/>
        <w:rPr>
          <w:sz w:val="24"/>
          <w:szCs w:val="24"/>
        </w:rPr>
      </w:pPr>
    </w:p>
    <w:p w:rsidR="000B3CF6" w:rsidRDefault="000B3CF6" w:rsidP="000852AE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953239" w:rsidRDefault="00953239" w:rsidP="000852AE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953239" w:rsidRDefault="00953239" w:rsidP="000852AE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953239" w:rsidRPr="00DE6B9A" w:rsidRDefault="00953239" w:rsidP="000852AE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0B3CF6" w:rsidRPr="00DE6B9A" w:rsidRDefault="00304C40">
      <w:pPr>
        <w:pStyle w:val="Naslov1"/>
        <w:ind w:left="-5" w:right="0"/>
        <w:rPr>
          <w:sz w:val="24"/>
          <w:szCs w:val="24"/>
        </w:rPr>
      </w:pPr>
      <w:r w:rsidRPr="00DE6B9A">
        <w:rPr>
          <w:sz w:val="24"/>
          <w:szCs w:val="24"/>
        </w:rPr>
        <w:t xml:space="preserve">XI. KAZNENE ODREDBE </w:t>
      </w:r>
    </w:p>
    <w:p w:rsidR="000B3CF6" w:rsidRPr="00DE6B9A" w:rsidRDefault="00304C40">
      <w:pPr>
        <w:spacing w:after="18" w:line="259" w:lineRule="auto"/>
        <w:ind w:left="0" w:firstLine="0"/>
        <w:jc w:val="left"/>
        <w:rPr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0B3CF6" w:rsidRPr="00DE6B9A" w:rsidRDefault="00304C40">
      <w:pPr>
        <w:spacing w:line="259" w:lineRule="auto"/>
        <w:ind w:left="728" w:right="720"/>
        <w:jc w:val="center"/>
        <w:rPr>
          <w:sz w:val="24"/>
          <w:szCs w:val="24"/>
        </w:rPr>
      </w:pPr>
      <w:r w:rsidRPr="00DE6B9A">
        <w:rPr>
          <w:b/>
          <w:sz w:val="24"/>
          <w:szCs w:val="24"/>
        </w:rPr>
        <w:t>Članak 5</w:t>
      </w:r>
      <w:r w:rsidR="000073DE">
        <w:rPr>
          <w:b/>
          <w:sz w:val="24"/>
          <w:szCs w:val="24"/>
        </w:rPr>
        <w:t>1</w:t>
      </w:r>
      <w:r w:rsidRPr="00DE6B9A">
        <w:rPr>
          <w:b/>
          <w:sz w:val="24"/>
          <w:szCs w:val="24"/>
        </w:rPr>
        <w:t xml:space="preserve">. </w:t>
      </w:r>
    </w:p>
    <w:p w:rsidR="000B3CF6" w:rsidRPr="00DE6B9A" w:rsidRDefault="00304C40">
      <w:pPr>
        <w:ind w:left="-15" w:firstLine="708"/>
        <w:rPr>
          <w:sz w:val="24"/>
          <w:szCs w:val="24"/>
        </w:rPr>
      </w:pPr>
      <w:r w:rsidRPr="00DE6B9A">
        <w:rPr>
          <w:sz w:val="24"/>
          <w:szCs w:val="24"/>
        </w:rPr>
        <w:t xml:space="preserve">Novčanom kaznom u iznosu od =500,00 kuna do =10.000,00 kn kaznit će se za prekršaj pravna osoba: </w:t>
      </w:r>
    </w:p>
    <w:p w:rsidR="000B3CF6" w:rsidRPr="00DE6B9A" w:rsidRDefault="00304C40">
      <w:pPr>
        <w:numPr>
          <w:ilvl w:val="0"/>
          <w:numId w:val="14"/>
        </w:numPr>
        <w:ind w:hanging="710"/>
        <w:rPr>
          <w:sz w:val="24"/>
          <w:szCs w:val="24"/>
        </w:rPr>
      </w:pPr>
      <w:r w:rsidRPr="00DE6B9A">
        <w:rPr>
          <w:sz w:val="24"/>
          <w:szCs w:val="24"/>
        </w:rPr>
        <w:t xml:space="preserve">kad se koristi javnom površinom bez zaključenog ugovora o zakupu ili protivno njegovim odredbama odnosno bez rješenja ili zaključka, </w:t>
      </w:r>
    </w:p>
    <w:p w:rsidR="000B3CF6" w:rsidRPr="00DE6B9A" w:rsidRDefault="00304C40">
      <w:pPr>
        <w:numPr>
          <w:ilvl w:val="0"/>
          <w:numId w:val="14"/>
        </w:numPr>
        <w:ind w:hanging="710"/>
        <w:rPr>
          <w:sz w:val="24"/>
          <w:szCs w:val="24"/>
        </w:rPr>
      </w:pPr>
      <w:r w:rsidRPr="00DE6B9A">
        <w:rPr>
          <w:sz w:val="24"/>
          <w:szCs w:val="24"/>
        </w:rPr>
        <w:t>kad prekrši odredbu članka 4</w:t>
      </w:r>
      <w:r w:rsidR="000073DE">
        <w:rPr>
          <w:sz w:val="24"/>
          <w:szCs w:val="24"/>
        </w:rPr>
        <w:t>8</w:t>
      </w:r>
      <w:r w:rsidRPr="00DE6B9A">
        <w:rPr>
          <w:sz w:val="24"/>
          <w:szCs w:val="24"/>
        </w:rPr>
        <w:t>. st.</w:t>
      </w:r>
      <w:r w:rsidR="00F06F99">
        <w:rPr>
          <w:sz w:val="24"/>
          <w:szCs w:val="24"/>
        </w:rPr>
        <w:t xml:space="preserve"> </w:t>
      </w:r>
      <w:r w:rsidRPr="00DE6B9A">
        <w:rPr>
          <w:sz w:val="24"/>
          <w:szCs w:val="24"/>
        </w:rPr>
        <w:t xml:space="preserve">2. ove Odluke. </w:t>
      </w:r>
    </w:p>
    <w:p w:rsidR="000B3CF6" w:rsidRPr="00DE6B9A" w:rsidRDefault="00304C40">
      <w:pPr>
        <w:spacing w:after="8" w:line="259" w:lineRule="auto"/>
        <w:ind w:left="708" w:firstLine="0"/>
        <w:jc w:val="left"/>
        <w:rPr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0B3CF6" w:rsidRPr="00DE6B9A" w:rsidRDefault="00304C40">
      <w:pPr>
        <w:ind w:left="-15" w:firstLine="708"/>
        <w:rPr>
          <w:sz w:val="24"/>
          <w:szCs w:val="24"/>
        </w:rPr>
      </w:pPr>
      <w:r w:rsidRPr="00DE6B9A">
        <w:rPr>
          <w:sz w:val="24"/>
          <w:szCs w:val="24"/>
        </w:rPr>
        <w:t xml:space="preserve">Za prekršaj iz prethodnog stavka kaznit će se fizička osoba obrtnik i osoba koja obavlja drugu samostalnu djelatnost koji je počinila u vezi obavljanja njezina obrta ili druge samostalne djelatnosti, novčanom kaznom u iznosu od =300,00 kuna do =5.000,00 kuna, a fizička osoba novčanom kaznom od =100,00 kuna do =2.000,00 kuna. </w:t>
      </w:r>
    </w:p>
    <w:p w:rsidR="000852AE" w:rsidRPr="00953239" w:rsidRDefault="00304C40">
      <w:pPr>
        <w:spacing w:after="18" w:line="259" w:lineRule="auto"/>
        <w:ind w:left="0" w:firstLine="0"/>
        <w:jc w:val="left"/>
        <w:rPr>
          <w:rFonts w:eastAsia="Calibri"/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0852AE" w:rsidRPr="00DE6B9A" w:rsidRDefault="000852AE">
      <w:pPr>
        <w:spacing w:after="18" w:line="259" w:lineRule="auto"/>
        <w:ind w:left="0" w:firstLine="0"/>
        <w:jc w:val="left"/>
        <w:rPr>
          <w:sz w:val="24"/>
          <w:szCs w:val="24"/>
        </w:rPr>
      </w:pPr>
    </w:p>
    <w:p w:rsidR="000B3CF6" w:rsidRPr="00DE6B9A" w:rsidRDefault="00304C40">
      <w:pPr>
        <w:spacing w:line="259" w:lineRule="auto"/>
        <w:ind w:left="728" w:right="720"/>
        <w:jc w:val="center"/>
        <w:rPr>
          <w:sz w:val="24"/>
          <w:szCs w:val="24"/>
        </w:rPr>
      </w:pPr>
      <w:r w:rsidRPr="00DE6B9A">
        <w:rPr>
          <w:b/>
          <w:sz w:val="24"/>
          <w:szCs w:val="24"/>
        </w:rPr>
        <w:t>Članak 5</w:t>
      </w:r>
      <w:r w:rsidR="000073DE">
        <w:rPr>
          <w:b/>
          <w:sz w:val="24"/>
          <w:szCs w:val="24"/>
        </w:rPr>
        <w:t>2</w:t>
      </w:r>
      <w:r w:rsidRPr="00DE6B9A">
        <w:rPr>
          <w:b/>
          <w:sz w:val="24"/>
          <w:szCs w:val="24"/>
        </w:rPr>
        <w:t xml:space="preserve">. </w:t>
      </w:r>
    </w:p>
    <w:p w:rsidR="000B3CF6" w:rsidRPr="00DE6B9A" w:rsidRDefault="00304C40">
      <w:pPr>
        <w:ind w:left="-15" w:firstLine="708"/>
        <w:rPr>
          <w:sz w:val="24"/>
          <w:szCs w:val="24"/>
        </w:rPr>
      </w:pPr>
      <w:r w:rsidRPr="00DE6B9A">
        <w:rPr>
          <w:sz w:val="24"/>
          <w:szCs w:val="24"/>
        </w:rPr>
        <w:t>Novčan</w:t>
      </w:r>
      <w:r w:rsidR="00F71067">
        <w:rPr>
          <w:sz w:val="24"/>
          <w:szCs w:val="24"/>
        </w:rPr>
        <w:t>o</w:t>
      </w:r>
      <w:r w:rsidRPr="00DE6B9A">
        <w:rPr>
          <w:sz w:val="24"/>
          <w:szCs w:val="24"/>
        </w:rPr>
        <w:t xml:space="preserve">m kaznom u iznosu od =500,00 kn do =10.000,00 kuna kaznit će se za prekršaj pravna osoba: </w:t>
      </w:r>
    </w:p>
    <w:p w:rsidR="000B3CF6" w:rsidRPr="00DE6B9A" w:rsidRDefault="00304C40">
      <w:pPr>
        <w:numPr>
          <w:ilvl w:val="0"/>
          <w:numId w:val="15"/>
        </w:numPr>
        <w:ind w:hanging="708"/>
        <w:rPr>
          <w:sz w:val="24"/>
          <w:szCs w:val="24"/>
        </w:rPr>
      </w:pPr>
      <w:r w:rsidRPr="00DE6B9A">
        <w:rPr>
          <w:sz w:val="24"/>
          <w:szCs w:val="24"/>
        </w:rPr>
        <w:t>kad prekrši odredbu članka 3</w:t>
      </w:r>
      <w:r w:rsidR="000073DE">
        <w:rPr>
          <w:sz w:val="24"/>
          <w:szCs w:val="24"/>
        </w:rPr>
        <w:t>2</w:t>
      </w:r>
      <w:r w:rsidRPr="00DE6B9A">
        <w:rPr>
          <w:sz w:val="24"/>
          <w:szCs w:val="24"/>
        </w:rPr>
        <w:t xml:space="preserve">. ove Odluke,  </w:t>
      </w:r>
    </w:p>
    <w:p w:rsidR="000B3CF6" w:rsidRPr="00DE6B9A" w:rsidRDefault="00304C40">
      <w:pPr>
        <w:numPr>
          <w:ilvl w:val="0"/>
          <w:numId w:val="15"/>
        </w:numPr>
        <w:ind w:hanging="708"/>
        <w:rPr>
          <w:sz w:val="24"/>
          <w:szCs w:val="24"/>
        </w:rPr>
      </w:pPr>
      <w:r w:rsidRPr="00DE6B9A">
        <w:rPr>
          <w:sz w:val="24"/>
          <w:szCs w:val="24"/>
        </w:rPr>
        <w:t>kad prekrši odredbu članka 4</w:t>
      </w:r>
      <w:r w:rsidR="000073DE">
        <w:rPr>
          <w:sz w:val="24"/>
          <w:szCs w:val="24"/>
        </w:rPr>
        <w:t>3</w:t>
      </w:r>
      <w:r w:rsidRPr="00DE6B9A">
        <w:rPr>
          <w:sz w:val="24"/>
          <w:szCs w:val="24"/>
        </w:rPr>
        <w:t xml:space="preserve">. ove Odluke. </w:t>
      </w:r>
    </w:p>
    <w:p w:rsidR="000B3CF6" w:rsidRPr="00DE6B9A" w:rsidRDefault="00304C40">
      <w:pPr>
        <w:spacing w:after="0" w:line="259" w:lineRule="auto"/>
        <w:ind w:left="708" w:firstLine="0"/>
        <w:jc w:val="left"/>
        <w:rPr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0B3CF6" w:rsidRPr="00DE6B9A" w:rsidRDefault="00304C40">
      <w:pPr>
        <w:ind w:left="-15" w:firstLine="708"/>
        <w:rPr>
          <w:sz w:val="24"/>
          <w:szCs w:val="24"/>
        </w:rPr>
      </w:pPr>
      <w:r w:rsidRPr="00DE6B9A">
        <w:rPr>
          <w:sz w:val="24"/>
          <w:szCs w:val="24"/>
        </w:rPr>
        <w:t xml:space="preserve">Za prekršaje iz prethodnog stavka kaznit će se fizička osoba obrtnik i osoba koja obavlja drugu samostalnu djelatnost koji je počinila u vezi obavljanja njezina obrta ili druge samostalne djelatnosti, novčanom kaznom u iznosu od =300,00 kuna do =5.000,00 kuna, fizička osoba novčanom kaznom od =100,00 kuna do =2.000,00 kuna. </w:t>
      </w:r>
    </w:p>
    <w:p w:rsidR="000B3CF6" w:rsidRPr="00DE6B9A" w:rsidRDefault="00304C4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0B3CF6" w:rsidRPr="008D42CD" w:rsidRDefault="00304C40">
      <w:pPr>
        <w:pStyle w:val="Naslov1"/>
        <w:ind w:left="-5" w:right="0"/>
        <w:rPr>
          <w:color w:val="auto"/>
          <w:sz w:val="24"/>
          <w:szCs w:val="24"/>
        </w:rPr>
      </w:pPr>
      <w:r w:rsidRPr="008D42CD">
        <w:rPr>
          <w:color w:val="auto"/>
          <w:sz w:val="24"/>
          <w:szCs w:val="24"/>
        </w:rPr>
        <w:t xml:space="preserve">XII. PRIJELAZNE I ZAKLJUČNE ODREDBE </w:t>
      </w:r>
    </w:p>
    <w:p w:rsidR="000B3CF6" w:rsidRPr="00797A22" w:rsidRDefault="00304C40">
      <w:pPr>
        <w:spacing w:after="23" w:line="259" w:lineRule="auto"/>
        <w:ind w:left="0" w:firstLine="0"/>
        <w:jc w:val="left"/>
        <w:rPr>
          <w:color w:val="FF0000"/>
          <w:sz w:val="24"/>
          <w:szCs w:val="24"/>
        </w:rPr>
      </w:pPr>
      <w:r w:rsidRPr="00797A22">
        <w:rPr>
          <w:b/>
          <w:color w:val="FF0000"/>
          <w:sz w:val="24"/>
          <w:szCs w:val="24"/>
        </w:rPr>
        <w:t xml:space="preserve"> </w:t>
      </w:r>
    </w:p>
    <w:p w:rsidR="000B3CF6" w:rsidRPr="00062B46" w:rsidRDefault="00304C40">
      <w:pPr>
        <w:spacing w:line="259" w:lineRule="auto"/>
        <w:ind w:left="728" w:right="721"/>
        <w:jc w:val="center"/>
        <w:rPr>
          <w:color w:val="auto"/>
          <w:sz w:val="24"/>
          <w:szCs w:val="24"/>
        </w:rPr>
      </w:pPr>
      <w:r w:rsidRPr="00062B46">
        <w:rPr>
          <w:b/>
          <w:color w:val="auto"/>
          <w:sz w:val="24"/>
          <w:szCs w:val="24"/>
        </w:rPr>
        <w:t>Članak 5</w:t>
      </w:r>
      <w:r w:rsidR="000073DE" w:rsidRPr="00062B46">
        <w:rPr>
          <w:b/>
          <w:color w:val="auto"/>
          <w:sz w:val="24"/>
          <w:szCs w:val="24"/>
        </w:rPr>
        <w:t>3</w:t>
      </w:r>
      <w:r w:rsidRPr="00062B46">
        <w:rPr>
          <w:b/>
          <w:color w:val="auto"/>
          <w:sz w:val="24"/>
          <w:szCs w:val="24"/>
        </w:rPr>
        <w:t xml:space="preserve">. </w:t>
      </w:r>
    </w:p>
    <w:p w:rsidR="008D42CD" w:rsidRDefault="00DD287E" w:rsidP="00797A22">
      <w:pPr>
        <w:spacing w:after="13" w:line="259" w:lineRule="auto"/>
        <w:ind w:left="0" w:firstLine="708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Ugovori o zakupu</w:t>
      </w:r>
      <w:r w:rsidR="00267384">
        <w:rPr>
          <w:color w:val="auto"/>
          <w:sz w:val="24"/>
          <w:szCs w:val="24"/>
        </w:rPr>
        <w:t xml:space="preserve"> javih površina koji su sklopljeni prije stupanja na snagu ove Odluke nastavljaju važiti do isteka roka </w:t>
      </w:r>
      <w:r w:rsidR="008D42CD">
        <w:rPr>
          <w:color w:val="auto"/>
          <w:sz w:val="24"/>
          <w:szCs w:val="24"/>
        </w:rPr>
        <w:t>na koji su sklopljeni.</w:t>
      </w:r>
      <w:r>
        <w:rPr>
          <w:color w:val="auto"/>
          <w:sz w:val="24"/>
          <w:szCs w:val="24"/>
        </w:rPr>
        <w:t xml:space="preserve"> </w:t>
      </w:r>
    </w:p>
    <w:p w:rsidR="00797A22" w:rsidRPr="00797A22" w:rsidRDefault="008D42CD" w:rsidP="00797A22">
      <w:pPr>
        <w:spacing w:after="13" w:line="259" w:lineRule="auto"/>
        <w:ind w:left="0" w:firstLine="708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Korisnici javnih površina dužni su sklopiti </w:t>
      </w:r>
      <w:proofErr w:type="spellStart"/>
      <w:r>
        <w:rPr>
          <w:color w:val="auto"/>
          <w:sz w:val="24"/>
          <w:szCs w:val="24"/>
        </w:rPr>
        <w:t>Anexe</w:t>
      </w:r>
      <w:proofErr w:type="spellEnd"/>
      <w:r>
        <w:rPr>
          <w:color w:val="auto"/>
          <w:sz w:val="24"/>
          <w:szCs w:val="24"/>
        </w:rPr>
        <w:t xml:space="preserve"> ugovora u skladu sa odredbama ove Odluke.</w:t>
      </w:r>
    </w:p>
    <w:p w:rsidR="000B3CF6" w:rsidRPr="00DE6B9A" w:rsidRDefault="00304C40">
      <w:pPr>
        <w:spacing w:line="259" w:lineRule="auto"/>
        <w:ind w:left="728" w:right="720"/>
        <w:jc w:val="center"/>
        <w:rPr>
          <w:sz w:val="24"/>
          <w:szCs w:val="24"/>
        </w:rPr>
      </w:pPr>
      <w:r w:rsidRPr="00DE6B9A">
        <w:rPr>
          <w:b/>
          <w:sz w:val="24"/>
          <w:szCs w:val="24"/>
        </w:rPr>
        <w:lastRenderedPageBreak/>
        <w:t>Članak 5</w:t>
      </w:r>
      <w:r w:rsidR="000073DE">
        <w:rPr>
          <w:b/>
          <w:sz w:val="24"/>
          <w:szCs w:val="24"/>
        </w:rPr>
        <w:t>4</w:t>
      </w:r>
      <w:r w:rsidRPr="00DE6B9A">
        <w:rPr>
          <w:b/>
          <w:sz w:val="24"/>
          <w:szCs w:val="24"/>
        </w:rPr>
        <w:t xml:space="preserve">. </w:t>
      </w:r>
    </w:p>
    <w:p w:rsidR="000B3CF6" w:rsidRPr="00DE6B9A" w:rsidRDefault="00304C40" w:rsidP="00F06F99">
      <w:pPr>
        <w:rPr>
          <w:sz w:val="24"/>
          <w:szCs w:val="24"/>
        </w:rPr>
      </w:pPr>
      <w:r w:rsidRPr="00DE6B9A">
        <w:rPr>
          <w:sz w:val="24"/>
          <w:szCs w:val="24"/>
        </w:rPr>
        <w:t>Ova Odluka stupa na snagu</w:t>
      </w:r>
      <w:r w:rsidR="00C27619">
        <w:rPr>
          <w:sz w:val="24"/>
          <w:szCs w:val="24"/>
        </w:rPr>
        <w:t xml:space="preserve"> 8</w:t>
      </w:r>
      <w:r w:rsidRPr="00DE6B9A">
        <w:rPr>
          <w:sz w:val="24"/>
          <w:szCs w:val="24"/>
        </w:rPr>
        <w:t xml:space="preserve"> dan</w:t>
      </w:r>
      <w:r w:rsidR="00C27619">
        <w:rPr>
          <w:sz w:val="24"/>
          <w:szCs w:val="24"/>
        </w:rPr>
        <w:t>a</w:t>
      </w:r>
      <w:r w:rsidRPr="00DE6B9A">
        <w:rPr>
          <w:sz w:val="24"/>
          <w:szCs w:val="24"/>
        </w:rPr>
        <w:t xml:space="preserve"> nakon objave u "Službenom glasniku </w:t>
      </w:r>
      <w:r w:rsidR="005A6654">
        <w:rPr>
          <w:sz w:val="24"/>
          <w:szCs w:val="24"/>
        </w:rPr>
        <w:t>Zadarske županije</w:t>
      </w:r>
      <w:r w:rsidRPr="00DE6B9A">
        <w:rPr>
          <w:sz w:val="24"/>
          <w:szCs w:val="24"/>
        </w:rPr>
        <w:t xml:space="preserve">". </w:t>
      </w:r>
    </w:p>
    <w:p w:rsidR="000B3CF6" w:rsidRPr="00DE6B9A" w:rsidRDefault="00304C40">
      <w:pPr>
        <w:spacing w:after="13" w:line="259" w:lineRule="auto"/>
        <w:ind w:left="0" w:firstLine="0"/>
        <w:jc w:val="left"/>
        <w:rPr>
          <w:sz w:val="24"/>
          <w:szCs w:val="24"/>
        </w:rPr>
      </w:pPr>
      <w:r w:rsidRPr="00DE6B9A">
        <w:rPr>
          <w:rFonts w:eastAsia="Calibri"/>
          <w:sz w:val="24"/>
          <w:szCs w:val="24"/>
        </w:rPr>
        <w:t xml:space="preserve"> </w:t>
      </w:r>
    </w:p>
    <w:p w:rsidR="005A6654" w:rsidRDefault="005A6654">
      <w:pPr>
        <w:ind w:left="-15" w:firstLine="708"/>
        <w:rPr>
          <w:sz w:val="24"/>
          <w:szCs w:val="24"/>
        </w:rPr>
      </w:pPr>
    </w:p>
    <w:p w:rsidR="005A6654" w:rsidRDefault="005A6654">
      <w:pPr>
        <w:ind w:left="-15" w:firstLine="708"/>
        <w:rPr>
          <w:sz w:val="24"/>
          <w:szCs w:val="24"/>
        </w:rPr>
      </w:pPr>
    </w:p>
    <w:p w:rsidR="00953239" w:rsidRDefault="00953239">
      <w:pPr>
        <w:ind w:left="-15" w:firstLine="708"/>
        <w:rPr>
          <w:sz w:val="24"/>
          <w:szCs w:val="24"/>
        </w:rPr>
      </w:pPr>
    </w:p>
    <w:p w:rsidR="00953239" w:rsidRDefault="00953239">
      <w:pPr>
        <w:ind w:left="-15" w:firstLine="708"/>
        <w:rPr>
          <w:sz w:val="24"/>
          <w:szCs w:val="24"/>
        </w:rPr>
      </w:pPr>
    </w:p>
    <w:p w:rsidR="00953239" w:rsidRDefault="00953239">
      <w:pPr>
        <w:ind w:left="-15" w:firstLine="708"/>
        <w:rPr>
          <w:sz w:val="24"/>
          <w:szCs w:val="24"/>
        </w:rPr>
      </w:pPr>
    </w:p>
    <w:p w:rsidR="005A6654" w:rsidRDefault="005A6654">
      <w:pPr>
        <w:ind w:left="-15" w:firstLine="708"/>
        <w:rPr>
          <w:sz w:val="24"/>
          <w:szCs w:val="24"/>
        </w:rPr>
      </w:pPr>
    </w:p>
    <w:p w:rsidR="005A6654" w:rsidRDefault="005A6654">
      <w:pPr>
        <w:ind w:left="-15" w:firstLine="708"/>
        <w:rPr>
          <w:sz w:val="24"/>
          <w:szCs w:val="24"/>
        </w:rPr>
      </w:pPr>
      <w:r>
        <w:rPr>
          <w:sz w:val="24"/>
          <w:szCs w:val="24"/>
        </w:rPr>
        <w:t>KLASA:</w:t>
      </w:r>
      <w:r w:rsidR="002F4A88">
        <w:rPr>
          <w:sz w:val="24"/>
          <w:szCs w:val="24"/>
        </w:rPr>
        <w:t>372-01/18-01/02</w:t>
      </w:r>
    </w:p>
    <w:p w:rsidR="005A6654" w:rsidRDefault="005A6654">
      <w:pPr>
        <w:ind w:left="-15" w:firstLine="708"/>
        <w:rPr>
          <w:sz w:val="24"/>
          <w:szCs w:val="24"/>
        </w:rPr>
      </w:pPr>
      <w:r>
        <w:rPr>
          <w:sz w:val="24"/>
          <w:szCs w:val="24"/>
        </w:rPr>
        <w:t>URBROJ:</w:t>
      </w:r>
      <w:r w:rsidR="002F4A88">
        <w:rPr>
          <w:sz w:val="24"/>
          <w:szCs w:val="24"/>
        </w:rPr>
        <w:t>2198/28-01-18-1</w:t>
      </w:r>
      <w:bookmarkStart w:id="0" w:name="_GoBack"/>
      <w:bookmarkEnd w:id="0"/>
    </w:p>
    <w:p w:rsidR="005A6654" w:rsidRDefault="005A6654">
      <w:pPr>
        <w:ind w:left="-15" w:firstLine="708"/>
        <w:rPr>
          <w:sz w:val="24"/>
          <w:szCs w:val="24"/>
        </w:rPr>
      </w:pPr>
      <w:r>
        <w:rPr>
          <w:sz w:val="24"/>
          <w:szCs w:val="24"/>
        </w:rPr>
        <w:t xml:space="preserve">Privlaka, </w:t>
      </w:r>
      <w:r w:rsidR="000259DB">
        <w:rPr>
          <w:sz w:val="24"/>
          <w:szCs w:val="24"/>
        </w:rPr>
        <w:t>___________</w:t>
      </w:r>
      <w:r>
        <w:rPr>
          <w:sz w:val="24"/>
          <w:szCs w:val="24"/>
        </w:rPr>
        <w:t>.2018. god</w:t>
      </w:r>
    </w:p>
    <w:p w:rsidR="00F06F99" w:rsidRDefault="00F06F99" w:rsidP="005A6654">
      <w:pPr>
        <w:ind w:left="-15" w:firstLine="708"/>
        <w:jc w:val="right"/>
        <w:rPr>
          <w:sz w:val="24"/>
          <w:szCs w:val="24"/>
        </w:rPr>
      </w:pPr>
    </w:p>
    <w:p w:rsidR="00F06F99" w:rsidRDefault="00F06F99" w:rsidP="005A6654">
      <w:pPr>
        <w:ind w:left="-15" w:firstLine="708"/>
        <w:jc w:val="right"/>
        <w:rPr>
          <w:sz w:val="24"/>
          <w:szCs w:val="24"/>
        </w:rPr>
      </w:pPr>
    </w:p>
    <w:p w:rsidR="00F06F99" w:rsidRDefault="00F06F99" w:rsidP="005A6654">
      <w:pPr>
        <w:ind w:left="-15" w:firstLine="708"/>
        <w:jc w:val="right"/>
        <w:rPr>
          <w:sz w:val="24"/>
          <w:szCs w:val="24"/>
        </w:rPr>
      </w:pPr>
    </w:p>
    <w:p w:rsidR="005A6654" w:rsidRDefault="005A6654" w:rsidP="005A6654">
      <w:pPr>
        <w:ind w:left="-15" w:firstLine="708"/>
        <w:jc w:val="right"/>
        <w:rPr>
          <w:sz w:val="24"/>
          <w:szCs w:val="24"/>
        </w:rPr>
      </w:pPr>
      <w:r>
        <w:rPr>
          <w:sz w:val="24"/>
          <w:szCs w:val="24"/>
        </w:rPr>
        <w:t>OPĆINSKO VIJEĆE</w:t>
      </w:r>
    </w:p>
    <w:p w:rsidR="005A6654" w:rsidRDefault="005A6654" w:rsidP="005A6654">
      <w:pPr>
        <w:ind w:left="-15" w:firstLine="708"/>
        <w:jc w:val="right"/>
        <w:rPr>
          <w:sz w:val="24"/>
          <w:szCs w:val="24"/>
        </w:rPr>
      </w:pPr>
      <w:r>
        <w:rPr>
          <w:sz w:val="24"/>
          <w:szCs w:val="24"/>
        </w:rPr>
        <w:t>PREDSJEDNIK</w:t>
      </w:r>
    </w:p>
    <w:p w:rsidR="005A6654" w:rsidRPr="00DE6B9A" w:rsidRDefault="005A6654" w:rsidP="005A6654">
      <w:pPr>
        <w:ind w:left="-15" w:firstLine="708"/>
        <w:jc w:val="right"/>
        <w:rPr>
          <w:sz w:val="24"/>
          <w:szCs w:val="24"/>
        </w:rPr>
      </w:pPr>
      <w:r>
        <w:rPr>
          <w:sz w:val="24"/>
          <w:szCs w:val="24"/>
        </w:rPr>
        <w:t>Nikica Begonja</w:t>
      </w:r>
    </w:p>
    <w:p w:rsidR="000B3CF6" w:rsidRPr="00DE6B9A" w:rsidRDefault="00304C40">
      <w:pPr>
        <w:spacing w:after="0" w:line="259" w:lineRule="auto"/>
        <w:ind w:left="720" w:firstLine="0"/>
        <w:jc w:val="left"/>
        <w:rPr>
          <w:sz w:val="24"/>
          <w:szCs w:val="24"/>
        </w:rPr>
      </w:pPr>
      <w:r w:rsidRPr="00DE6B9A">
        <w:rPr>
          <w:sz w:val="24"/>
          <w:szCs w:val="24"/>
        </w:rPr>
        <w:t xml:space="preserve"> </w:t>
      </w:r>
    </w:p>
    <w:p w:rsidR="000B3CF6" w:rsidRPr="00DE6B9A" w:rsidRDefault="00304C40">
      <w:pPr>
        <w:spacing w:after="0" w:line="259" w:lineRule="auto"/>
        <w:ind w:left="50" w:firstLine="0"/>
        <w:jc w:val="center"/>
        <w:rPr>
          <w:sz w:val="24"/>
          <w:szCs w:val="24"/>
        </w:rPr>
      </w:pPr>
      <w:r w:rsidRPr="00DE6B9A">
        <w:rPr>
          <w:color w:val="FF0000"/>
          <w:sz w:val="24"/>
          <w:szCs w:val="24"/>
        </w:rPr>
        <w:t xml:space="preserve"> </w:t>
      </w:r>
    </w:p>
    <w:p w:rsidR="000B3CF6" w:rsidRPr="00DE6B9A" w:rsidRDefault="00304C40">
      <w:pPr>
        <w:spacing w:after="0" w:line="259" w:lineRule="auto"/>
        <w:ind w:left="51" w:firstLine="0"/>
        <w:jc w:val="center"/>
        <w:rPr>
          <w:sz w:val="24"/>
          <w:szCs w:val="24"/>
        </w:rPr>
      </w:pPr>
      <w:r w:rsidRPr="00DE6B9A">
        <w:rPr>
          <w:b/>
          <w:sz w:val="24"/>
          <w:szCs w:val="24"/>
        </w:rPr>
        <w:t xml:space="preserve">   </w:t>
      </w:r>
    </w:p>
    <w:p w:rsidR="000B3CF6" w:rsidRPr="00DE6B9A" w:rsidRDefault="000B3CF6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sectPr w:rsidR="000B3CF6" w:rsidRPr="00DE6B9A">
      <w:headerReference w:type="default" r:id="rId8"/>
      <w:pgSz w:w="12240" w:h="15840"/>
      <w:pgMar w:top="904" w:right="1412" w:bottom="1455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A0D" w:rsidRDefault="00212A0D" w:rsidP="007A16A1">
      <w:pPr>
        <w:spacing w:after="0" w:line="240" w:lineRule="auto"/>
      </w:pPr>
      <w:r>
        <w:separator/>
      </w:r>
    </w:p>
  </w:endnote>
  <w:endnote w:type="continuationSeparator" w:id="0">
    <w:p w:rsidR="00212A0D" w:rsidRDefault="00212A0D" w:rsidP="007A1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A0D" w:rsidRDefault="00212A0D" w:rsidP="007A16A1">
      <w:pPr>
        <w:spacing w:after="0" w:line="240" w:lineRule="auto"/>
      </w:pPr>
      <w:r>
        <w:separator/>
      </w:r>
    </w:p>
  </w:footnote>
  <w:footnote w:type="continuationSeparator" w:id="0">
    <w:p w:rsidR="00212A0D" w:rsidRDefault="00212A0D" w:rsidP="007A1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A1" w:rsidRDefault="007A16A1" w:rsidP="007A16A1">
    <w:pPr>
      <w:pStyle w:val="Zaglavlje"/>
      <w:jc w:val="center"/>
    </w:pPr>
    <w:r>
      <w:t>PRIJEDLOG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D1A"/>
    <w:multiLevelType w:val="hybridMultilevel"/>
    <w:tmpl w:val="BED2FCD8"/>
    <w:lvl w:ilvl="0" w:tplc="7A20813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44C5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7611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C0E7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A8A4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A37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0E81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0EEA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78A1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786087"/>
    <w:multiLevelType w:val="hybridMultilevel"/>
    <w:tmpl w:val="DEC01786"/>
    <w:lvl w:ilvl="0" w:tplc="E6A267FE">
      <w:start w:val="1"/>
      <w:numFmt w:val="decimal"/>
      <w:lvlText w:val="%1.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3EFA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883C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6AAD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FE79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D68C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9F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209F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641D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7154A8"/>
    <w:multiLevelType w:val="hybridMultilevel"/>
    <w:tmpl w:val="F7A6274E"/>
    <w:lvl w:ilvl="0" w:tplc="3CD65C3C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6AB4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14D9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406C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5484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5C29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18F6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BAFA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EEF3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176142"/>
    <w:multiLevelType w:val="hybridMultilevel"/>
    <w:tmpl w:val="D8D4D4DC"/>
    <w:lvl w:ilvl="0" w:tplc="BBEAA97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44C5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7611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C0E7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A8A4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A37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0E81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0EEA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78A1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EB35C6"/>
    <w:multiLevelType w:val="hybridMultilevel"/>
    <w:tmpl w:val="4A144878"/>
    <w:lvl w:ilvl="0" w:tplc="861EB7FE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C8872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5A3E5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DCC8B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6456E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C85F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AA67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B40DB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DCE9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F41D42"/>
    <w:multiLevelType w:val="hybridMultilevel"/>
    <w:tmpl w:val="4EDA62F2"/>
    <w:lvl w:ilvl="0" w:tplc="70804632">
      <w:start w:val="1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0495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EA0D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3E88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74EA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50E7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1452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F69D4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C653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23DF5"/>
    <w:multiLevelType w:val="hybridMultilevel"/>
    <w:tmpl w:val="5ED0BA7E"/>
    <w:lvl w:ilvl="0" w:tplc="0E008850">
      <w:start w:val="1"/>
      <w:numFmt w:val="bullet"/>
      <w:lvlText w:val="-"/>
      <w:lvlJc w:val="left"/>
      <w:pPr>
        <w:ind w:left="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265076">
      <w:start w:val="1"/>
      <w:numFmt w:val="bullet"/>
      <w:lvlText w:val="o"/>
      <w:lvlJc w:val="left"/>
      <w:pPr>
        <w:ind w:left="1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5AED22">
      <w:start w:val="1"/>
      <w:numFmt w:val="bullet"/>
      <w:lvlText w:val="▪"/>
      <w:lvlJc w:val="left"/>
      <w:pPr>
        <w:ind w:left="2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A6A7FC">
      <w:start w:val="1"/>
      <w:numFmt w:val="bullet"/>
      <w:lvlText w:val="•"/>
      <w:lvlJc w:val="left"/>
      <w:pPr>
        <w:ind w:left="3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D8B5E6">
      <w:start w:val="1"/>
      <w:numFmt w:val="bullet"/>
      <w:lvlText w:val="o"/>
      <w:lvlJc w:val="left"/>
      <w:pPr>
        <w:ind w:left="3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C82F5E">
      <w:start w:val="1"/>
      <w:numFmt w:val="bullet"/>
      <w:lvlText w:val="▪"/>
      <w:lvlJc w:val="left"/>
      <w:pPr>
        <w:ind w:left="4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FCD1B2">
      <w:start w:val="1"/>
      <w:numFmt w:val="bullet"/>
      <w:lvlText w:val="•"/>
      <w:lvlJc w:val="left"/>
      <w:pPr>
        <w:ind w:left="5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7CB87C">
      <w:start w:val="1"/>
      <w:numFmt w:val="bullet"/>
      <w:lvlText w:val="o"/>
      <w:lvlJc w:val="left"/>
      <w:pPr>
        <w:ind w:left="6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9E485A">
      <w:start w:val="1"/>
      <w:numFmt w:val="bullet"/>
      <w:lvlText w:val="▪"/>
      <w:lvlJc w:val="left"/>
      <w:pPr>
        <w:ind w:left="6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4D28E3"/>
    <w:multiLevelType w:val="hybridMultilevel"/>
    <w:tmpl w:val="ABCE9A1E"/>
    <w:lvl w:ilvl="0" w:tplc="19AE70BE">
      <w:start w:val="1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6EB1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CC2C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4C7C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E876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A276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444E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E82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8C998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E307203"/>
    <w:multiLevelType w:val="hybridMultilevel"/>
    <w:tmpl w:val="721E64CC"/>
    <w:lvl w:ilvl="0" w:tplc="83F0FCD8">
      <w:start w:val="10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F2F9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186C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66C5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830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601C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1845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D8A1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90F2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51C10DC"/>
    <w:multiLevelType w:val="hybridMultilevel"/>
    <w:tmpl w:val="EFA05774"/>
    <w:lvl w:ilvl="0" w:tplc="65BA01E4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B48E6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424D0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4E74D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D02E0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6002A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662FB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409F3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BA7F1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09B03CA"/>
    <w:multiLevelType w:val="hybridMultilevel"/>
    <w:tmpl w:val="37CE20B4"/>
    <w:lvl w:ilvl="0" w:tplc="069ABC1A">
      <w:start w:val="1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0491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0A1F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1496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4031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1A3E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FE83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665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4212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A291CF8"/>
    <w:multiLevelType w:val="hybridMultilevel"/>
    <w:tmpl w:val="389046C4"/>
    <w:lvl w:ilvl="0" w:tplc="45E6F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1A0019">
      <w:start w:val="1"/>
      <w:numFmt w:val="lowerLetter"/>
      <w:lvlText w:val="%2."/>
      <w:lvlJc w:val="left"/>
      <w:pPr>
        <w:ind w:left="1788" w:hanging="360"/>
      </w:pPr>
    </w:lvl>
    <w:lvl w:ilvl="2" w:tplc="101A001B">
      <w:start w:val="1"/>
      <w:numFmt w:val="lowerRoman"/>
      <w:lvlText w:val="%3."/>
      <w:lvlJc w:val="right"/>
      <w:pPr>
        <w:ind w:left="2508" w:hanging="180"/>
      </w:pPr>
    </w:lvl>
    <w:lvl w:ilvl="3" w:tplc="101A000F">
      <w:start w:val="1"/>
      <w:numFmt w:val="decimal"/>
      <w:lvlText w:val="%4."/>
      <w:lvlJc w:val="left"/>
      <w:pPr>
        <w:ind w:left="3228" w:hanging="360"/>
      </w:pPr>
    </w:lvl>
    <w:lvl w:ilvl="4" w:tplc="101A0019">
      <w:start w:val="1"/>
      <w:numFmt w:val="lowerLetter"/>
      <w:lvlText w:val="%5."/>
      <w:lvlJc w:val="left"/>
      <w:pPr>
        <w:ind w:left="3948" w:hanging="360"/>
      </w:pPr>
    </w:lvl>
    <w:lvl w:ilvl="5" w:tplc="101A001B">
      <w:start w:val="1"/>
      <w:numFmt w:val="lowerRoman"/>
      <w:lvlText w:val="%6."/>
      <w:lvlJc w:val="right"/>
      <w:pPr>
        <w:ind w:left="4668" w:hanging="180"/>
      </w:pPr>
    </w:lvl>
    <w:lvl w:ilvl="6" w:tplc="101A000F">
      <w:start w:val="1"/>
      <w:numFmt w:val="decimal"/>
      <w:lvlText w:val="%7."/>
      <w:lvlJc w:val="left"/>
      <w:pPr>
        <w:ind w:left="5388" w:hanging="360"/>
      </w:pPr>
    </w:lvl>
    <w:lvl w:ilvl="7" w:tplc="101A0019">
      <w:start w:val="1"/>
      <w:numFmt w:val="lowerLetter"/>
      <w:lvlText w:val="%8."/>
      <w:lvlJc w:val="left"/>
      <w:pPr>
        <w:ind w:left="6108" w:hanging="360"/>
      </w:pPr>
    </w:lvl>
    <w:lvl w:ilvl="8" w:tplc="101A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A622467"/>
    <w:multiLevelType w:val="hybridMultilevel"/>
    <w:tmpl w:val="8F3A0CAE"/>
    <w:lvl w:ilvl="0" w:tplc="BDB41BF4">
      <w:start w:val="1"/>
      <w:numFmt w:val="decimal"/>
      <w:lvlText w:val="%1.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5C7B7E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AE6610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D41456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DC7262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22C326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02495E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F63C6E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B05FD4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D7038C1"/>
    <w:multiLevelType w:val="hybridMultilevel"/>
    <w:tmpl w:val="E6CE16D2"/>
    <w:lvl w:ilvl="0" w:tplc="B5EC94E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98B2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347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7E2D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E442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7097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3C70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74EA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7278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EDA7ADB"/>
    <w:multiLevelType w:val="hybridMultilevel"/>
    <w:tmpl w:val="E62E08A2"/>
    <w:lvl w:ilvl="0" w:tplc="8848A0B4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1E95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E4FC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02F2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4EC7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8818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4A6B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0231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7C79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006617C"/>
    <w:multiLevelType w:val="hybridMultilevel"/>
    <w:tmpl w:val="580C5F1A"/>
    <w:lvl w:ilvl="0" w:tplc="C7FEF3DC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22E8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A2E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36FC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B0A1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083E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E041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ECF4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1E00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B9023E5"/>
    <w:multiLevelType w:val="hybridMultilevel"/>
    <w:tmpl w:val="A3580AFE"/>
    <w:lvl w:ilvl="0" w:tplc="0BA62400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2A44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A043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4041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0A12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72E3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3C7D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E25E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2800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5"/>
  </w:num>
  <w:num w:numId="7">
    <w:abstractNumId w:val="5"/>
  </w:num>
  <w:num w:numId="8">
    <w:abstractNumId w:val="0"/>
  </w:num>
  <w:num w:numId="9">
    <w:abstractNumId w:val="13"/>
  </w:num>
  <w:num w:numId="10">
    <w:abstractNumId w:val="10"/>
  </w:num>
  <w:num w:numId="11">
    <w:abstractNumId w:val="1"/>
  </w:num>
  <w:num w:numId="12">
    <w:abstractNumId w:val="12"/>
  </w:num>
  <w:num w:numId="13">
    <w:abstractNumId w:val="14"/>
  </w:num>
  <w:num w:numId="14">
    <w:abstractNumId w:val="7"/>
  </w:num>
  <w:num w:numId="15">
    <w:abstractNumId w:val="16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F6"/>
    <w:rsid w:val="000073DE"/>
    <w:rsid w:val="00015FFD"/>
    <w:rsid w:val="000259DB"/>
    <w:rsid w:val="0004301E"/>
    <w:rsid w:val="00062B46"/>
    <w:rsid w:val="000852AE"/>
    <w:rsid w:val="000B3CF6"/>
    <w:rsid w:val="00143BC7"/>
    <w:rsid w:val="00176027"/>
    <w:rsid w:val="00190B9B"/>
    <w:rsid w:val="001A3E49"/>
    <w:rsid w:val="001B11A5"/>
    <w:rsid w:val="001D6EDF"/>
    <w:rsid w:val="00212A0D"/>
    <w:rsid w:val="002343BF"/>
    <w:rsid w:val="00243FEC"/>
    <w:rsid w:val="00267384"/>
    <w:rsid w:val="002A4ECA"/>
    <w:rsid w:val="002D584A"/>
    <w:rsid w:val="002F4906"/>
    <w:rsid w:val="002F4A88"/>
    <w:rsid w:val="00304C40"/>
    <w:rsid w:val="00324B11"/>
    <w:rsid w:val="003707ED"/>
    <w:rsid w:val="00371D55"/>
    <w:rsid w:val="0037373A"/>
    <w:rsid w:val="003B6942"/>
    <w:rsid w:val="003E295A"/>
    <w:rsid w:val="004204A4"/>
    <w:rsid w:val="005136EF"/>
    <w:rsid w:val="00581670"/>
    <w:rsid w:val="005938B5"/>
    <w:rsid w:val="005A6654"/>
    <w:rsid w:val="005B34A2"/>
    <w:rsid w:val="005D42E7"/>
    <w:rsid w:val="0062762B"/>
    <w:rsid w:val="00632D7D"/>
    <w:rsid w:val="00647158"/>
    <w:rsid w:val="006742FE"/>
    <w:rsid w:val="006C5A10"/>
    <w:rsid w:val="006E3CDA"/>
    <w:rsid w:val="00736CE7"/>
    <w:rsid w:val="00736EDD"/>
    <w:rsid w:val="007450F2"/>
    <w:rsid w:val="00775B0F"/>
    <w:rsid w:val="00797A22"/>
    <w:rsid w:val="007A16A1"/>
    <w:rsid w:val="008D42CD"/>
    <w:rsid w:val="00953239"/>
    <w:rsid w:val="00992B2D"/>
    <w:rsid w:val="009D7605"/>
    <w:rsid w:val="009E6DA6"/>
    <w:rsid w:val="00A05732"/>
    <w:rsid w:val="00A27064"/>
    <w:rsid w:val="00AE6C89"/>
    <w:rsid w:val="00AF5881"/>
    <w:rsid w:val="00B05C22"/>
    <w:rsid w:val="00B32E1D"/>
    <w:rsid w:val="00C27619"/>
    <w:rsid w:val="00C615AA"/>
    <w:rsid w:val="00C80601"/>
    <w:rsid w:val="00D30FF7"/>
    <w:rsid w:val="00D55E03"/>
    <w:rsid w:val="00D72EBD"/>
    <w:rsid w:val="00DC1037"/>
    <w:rsid w:val="00DD287E"/>
    <w:rsid w:val="00DE6B9A"/>
    <w:rsid w:val="00DE7BBF"/>
    <w:rsid w:val="00E47F1F"/>
    <w:rsid w:val="00EA6028"/>
    <w:rsid w:val="00F06F99"/>
    <w:rsid w:val="00F64E8D"/>
    <w:rsid w:val="00F71067"/>
    <w:rsid w:val="00FA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2"/>
    </w:rPr>
  </w:style>
  <w:style w:type="paragraph" w:styleId="Odlomakpopisa">
    <w:name w:val="List Paragraph"/>
    <w:basedOn w:val="Normal"/>
    <w:uiPriority w:val="34"/>
    <w:qFormat/>
    <w:rsid w:val="005938B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A6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6028"/>
    <w:rPr>
      <w:rFonts w:ascii="Segoe UI" w:eastAsia="Times New Roman" w:hAnsi="Segoe UI" w:cs="Segoe UI"/>
      <w:color w:val="000000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A1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16A1"/>
    <w:rPr>
      <w:rFonts w:ascii="Times New Roman" w:eastAsia="Times New Roman" w:hAnsi="Times New Roman" w:cs="Times New Roman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7A1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16A1"/>
    <w:rPr>
      <w:rFonts w:ascii="Times New Roman" w:eastAsia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2"/>
    </w:rPr>
  </w:style>
  <w:style w:type="paragraph" w:styleId="Odlomakpopisa">
    <w:name w:val="List Paragraph"/>
    <w:basedOn w:val="Normal"/>
    <w:uiPriority w:val="34"/>
    <w:qFormat/>
    <w:rsid w:val="005938B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A6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6028"/>
    <w:rPr>
      <w:rFonts w:ascii="Segoe UI" w:eastAsia="Times New Roman" w:hAnsi="Segoe UI" w:cs="Segoe UI"/>
      <w:color w:val="000000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A1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16A1"/>
    <w:rPr>
      <w:rFonts w:ascii="Times New Roman" w:eastAsia="Times New Roman" w:hAnsi="Times New Roman" w:cs="Times New Roman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7A1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16A1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4143</Words>
  <Characters>23620</Characters>
  <Application>Microsoft Office Word</Application>
  <DocSecurity>0</DocSecurity>
  <Lines>196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15</vt:lpstr>
    </vt:vector>
  </TitlesOfParts>
  <Company/>
  <LinksUpToDate>false</LinksUpToDate>
  <CharactersWithSpaces>27708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15</dc:title>
  <dc:subject/>
  <dc:creator>Nena</dc:creator>
  <cp:keywords/>
  <cp:lastModifiedBy>Korisnik</cp:lastModifiedBy>
  <cp:revision>4</cp:revision>
  <cp:lastPrinted>2018-02-20T08:40:00Z</cp:lastPrinted>
  <dcterms:created xsi:type="dcterms:W3CDTF">2018-02-23T12:30:00Z</dcterms:created>
  <dcterms:modified xsi:type="dcterms:W3CDTF">2018-02-26T10:01:00Z</dcterms:modified>
</cp:coreProperties>
</file>