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DA" w:rsidRDefault="003D78DA" w:rsidP="003D78D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3D78DA" w:rsidRDefault="003D78DA" w:rsidP="003D78D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</w:t>
      </w:r>
    </w:p>
    <w:p w:rsidR="003D78DA" w:rsidRDefault="003D78DA" w:rsidP="003D78DA">
      <w:pPr>
        <w:pStyle w:val="Bezproreda"/>
        <w:rPr>
          <w:rFonts w:ascii="Times New Roman" w:hAnsi="Times New Roman"/>
          <w:sz w:val="24"/>
          <w:szCs w:val="24"/>
        </w:rPr>
      </w:pPr>
    </w:p>
    <w:p w:rsidR="004576DE" w:rsidRDefault="004576DE" w:rsidP="004576DE">
      <w:pPr>
        <w:suppressAutoHyphens/>
        <w:autoSpaceDN w:val="0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gradnje komunalne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 xml:space="preserve"> za 201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4576DE" w:rsidRDefault="004576DE" w:rsidP="004576D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rogram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određuje se izgradnja objekata i uređenja komunalne infrastrukture na području Općine Privlaka za 201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ceste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elektrifikacija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vodovod i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izrada projektne dokumentacije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priprema i planiranje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otkup zemljišta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nabavka opreme za komunalnu infrastrukturu </w:t>
      </w:r>
    </w:p>
    <w:p w:rsidR="004576DE" w:rsidRDefault="004576DE" w:rsidP="004576DE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iz stavka 1. Ovog članka utvrđuje se: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a) Iskaz financijskih sredstava potrebnih za ostvarivanje Programa, sa naznakom izvora financiranja;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b) Opis i opseg poslova za gradnju sa procjenom pojedinih troškova, po djelatnostima.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Iskaz financijskih sredstava potrebnih za realizaciju Programa, sa naznakom financiranja: </w:t>
      </w:r>
    </w:p>
    <w:p w:rsidR="004576DE" w:rsidRDefault="004576DE" w:rsidP="004576DE">
      <w:pPr>
        <w:tabs>
          <w:tab w:val="left" w:pos="567"/>
          <w:tab w:val="left" w:pos="1701"/>
          <w:tab w:val="right" w:pos="7938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4576DE" w:rsidRDefault="004576DE" w:rsidP="004576DE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KONTO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PREDVIDIVI IZVORI SREDSTAVA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PLAN </w:t>
      </w:r>
    </w:p>
    <w:p w:rsidR="004576DE" w:rsidRDefault="004576DE" w:rsidP="004576DE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61341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Porez na promet nekretnina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   956.750,00</w:t>
      </w:r>
    </w:p>
    <w:p w:rsidR="004576DE" w:rsidRDefault="004576DE" w:rsidP="004576DE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63321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Kapitalne pomoći EU fondova                            </w:t>
      </w:r>
      <w:r w:rsidR="00B003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800.000,00</w:t>
      </w:r>
    </w:p>
    <w:p w:rsidR="004576DE" w:rsidRDefault="004576DE" w:rsidP="004576DE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63322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Kapitalne pomoći iz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županij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proračuna            </w:t>
      </w:r>
      <w:r w:rsidR="00B003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100.000,00</w:t>
      </w:r>
    </w:p>
    <w:p w:rsidR="004576DE" w:rsidRDefault="004576DE" w:rsidP="004576DE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6531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Komunalni doprinos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</w:t>
      </w:r>
      <w:r w:rsidR="00B003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003AA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.200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</w:p>
    <w:p w:rsidR="004576DE" w:rsidRDefault="004576DE" w:rsidP="004576DE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65321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Komunalna naknada                                        </w:t>
      </w:r>
      <w:r w:rsidR="002927D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B003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200.000,00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4576DE" w:rsidRPr="00B003AA" w:rsidRDefault="004576DE" w:rsidP="004576DE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92211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>Višak prihoda poslovanja iz 201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3AA">
        <w:rPr>
          <w:rFonts w:ascii="Times New Roman" w:hAnsi="Times New Roman" w:cs="Times New Roman"/>
          <w:sz w:val="24"/>
          <w:szCs w:val="24"/>
          <w:lang w:val="hr-HR"/>
        </w:rPr>
        <w:t xml:space="preserve">     297.476,00</w:t>
      </w:r>
    </w:p>
    <w:p w:rsidR="004576DE" w:rsidRDefault="004576DE" w:rsidP="004576DE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4576DE" w:rsidRDefault="004576DE" w:rsidP="004576DE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SVEUKUPNO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</w:t>
      </w:r>
      <w:r w:rsidR="002927DC">
        <w:rPr>
          <w:rFonts w:ascii="Times New Roman" w:hAnsi="Times New Roman" w:cs="Times New Roman"/>
          <w:b/>
          <w:sz w:val="24"/>
          <w:szCs w:val="24"/>
          <w:lang w:val="hr-HR"/>
        </w:rPr>
        <w:t>3.554.226,00,</w:t>
      </w:r>
      <w:proofErr w:type="spellStart"/>
      <w:r w:rsidR="002927DC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kn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6DE" w:rsidRDefault="004576DE" w:rsidP="004576D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D04BD" w:rsidRDefault="009D04BD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003AA" w:rsidRDefault="00B003AA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GRAĐENJE NERAZVRSTANIH CESTA </w:t>
      </w:r>
    </w:p>
    <w:p w:rsidR="004576DE" w:rsidRDefault="004576DE" w:rsidP="004576D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6DE" w:rsidRDefault="004576DE" w:rsidP="004576D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cesta: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mula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Petra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Hektorovića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Asfaltiranje Puta </w:t>
      </w:r>
      <w:r>
        <w:rPr>
          <w:rFonts w:ascii="Times New Roman" w:hAnsi="Times New Roman" w:cs="Times New Roman"/>
          <w:sz w:val="24"/>
          <w:szCs w:val="24"/>
          <w:lang w:val="hr-HR"/>
        </w:rPr>
        <w:t>Skoblara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Put vrila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e. Asfaltiranje </w:t>
      </w:r>
      <w:r>
        <w:rPr>
          <w:rFonts w:ascii="Times New Roman" w:hAnsi="Times New Roman" w:cs="Times New Roman"/>
          <w:sz w:val="24"/>
          <w:szCs w:val="24"/>
          <w:lang w:val="hr-HR"/>
        </w:rPr>
        <w:t>ulice Put mulića -Punta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r-HR"/>
        </w:rPr>
        <w:t>(2 odvojka)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VI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Matije Gupca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Put popove murve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j. Asfaltiranje Boćarske ulice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1.0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ELEKTRIFIKACIJA </w:t>
      </w: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Javna rasvjeta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Stari virski put -17 rasvjetnih stupova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– 12 rasvjetnih stupova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(1. od Draganove kuće do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Buvića</w:t>
      </w:r>
      <w:proofErr w:type="spellEnd"/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2. od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Mletka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Škrapavca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Begonjići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(od Mile do Drage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 6 rasvjetnih stupova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Glavanci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– 15 rasvjetnih stupova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Livadice Ulica Sv. 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Put Popove murve - 3 rasvjetna stupa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Ulica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petra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Zoranića – 3 rasvjetna stupa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Ulica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Mtije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Gupca – 7 rasvjetnih stupova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škorinice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sebačeva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Batalaže</w:t>
      </w:r>
      <w:proofErr w:type="spellEnd"/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-Put mula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44</w:t>
      </w:r>
      <w:r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IZRADA PROJEKTNE DOKUMENTACIJE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Programu mjera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</w:rPr>
        <w:t>jeđenje stanja u prostoru Općine Privlaka nužno je izraditi Urbanističke planove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dokumente prostornog </w:t>
      </w:r>
      <w:r>
        <w:rPr>
          <w:rFonts w:ascii="Times New Roman" w:hAnsi="Times New Roman" w:cs="Times New Roman"/>
          <w:sz w:val="24"/>
          <w:szCs w:val="24"/>
        </w:rPr>
        <w:t xml:space="preserve"> uređenja,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dejne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projekte, te Elaborate granica pomorskog dobra</w:t>
      </w:r>
      <w:r w:rsidR="00C32F02">
        <w:rPr>
          <w:rFonts w:ascii="Times New Roman" w:hAnsi="Times New Roman" w:cs="Times New Roman"/>
          <w:sz w:val="24"/>
          <w:szCs w:val="24"/>
          <w:lang w:val="hr-HR"/>
        </w:rPr>
        <w:t>, Program Atlas- izmjera građevinskih objekata od strane Geodetskog zavoda Rijeka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Ukupna potrebna sredstva </w:t>
      </w:r>
      <w:r w:rsidR="00C32F02">
        <w:rPr>
          <w:rFonts w:ascii="Times New Roman" w:hAnsi="Times New Roman" w:cs="Times New Roman"/>
          <w:b/>
          <w:sz w:val="24"/>
          <w:szCs w:val="24"/>
          <w:lang w:val="hr-HR"/>
        </w:rPr>
        <w:t>746.226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PRIPREMA I PLANIRANJE </w:t>
      </w: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Geodetsko katastarske usluge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Ukupna potrebna sredstva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Dokumenti pripreme, planiranja i razvoja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50.000,00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GRADNJA OSTALIH OBJEKATA KOMUNALNE INFRASTRUKTURE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76DE" w:rsidRDefault="004576DE" w:rsidP="004576DE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Poslovna zona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dvorište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CGO Biljane Donje - sufinanciranje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280.0</w:t>
      </w:r>
      <w:r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4576DE" w:rsidRDefault="004576DE" w:rsidP="004576DE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 Športski centar 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Ukupno potrebna sredstva 600.000,00kn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2927DC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.080.0</w:t>
      </w:r>
      <w:r>
        <w:rPr>
          <w:rFonts w:ascii="Times New Roman" w:hAnsi="Times New Roman" w:cs="Times New Roman"/>
          <w:b/>
          <w:sz w:val="24"/>
          <w:szCs w:val="24"/>
        </w:rPr>
        <w:t xml:space="preserve">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OTKUP ZEMLJIŠTA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mjesta potreban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otkup zemljišta kako bi se izgradila parkirališta i tržnica,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odnosno objekti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bi bili u funkciji komunalne infrastrukture. </w:t>
      </w: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NABAVKA OPREME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turizma na području Općine potrebno je postaviti vertikalnu i horizontalnu (Smeđu turističku i bijelu) signalizaciju na za to predviđene lokacije. Na signalizaciji se nalazi prostor za oglašavanje poslovnih subjekata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odluci o komunalnom redu i odluci o reklamiranju na području Općine. </w:t>
      </w: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štandova za davanje u najam javnih površina </w:t>
      </w: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18.000,00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ostale opreme za uređenje, opremanje i održavanje </w:t>
      </w: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20.000,00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sportske opreme </w:t>
      </w: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58.000,00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X. ZAVRŠNE ODREDBE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program gradnje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komunalne infrastrukture </w:t>
      </w:r>
      <w:r>
        <w:rPr>
          <w:rFonts w:ascii="Times New Roman" w:hAnsi="Times New Roman" w:cs="Times New Roman"/>
          <w:sz w:val="24"/>
          <w:szCs w:val="24"/>
        </w:rPr>
        <w:t xml:space="preserve">Općine Privlaka stupa na snagu osmog dana od dana objave u «Službenom glasniku Zadarske županije»,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primjenjivat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će se od 1. siječnja 201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Default="004576DE" w:rsidP="004576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576DE" w:rsidRPr="00C32F02" w:rsidRDefault="004576DE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KLASA</w:t>
      </w:r>
      <w:r w:rsidRPr="00C32F02">
        <w:rPr>
          <w:rFonts w:ascii="Times New Roman" w:hAnsi="Times New Roman" w:cs="Times New Roman"/>
          <w:b/>
          <w:sz w:val="24"/>
          <w:szCs w:val="24"/>
        </w:rPr>
        <w:t>: 363-01/1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C32F02">
        <w:rPr>
          <w:rFonts w:ascii="Times New Roman" w:hAnsi="Times New Roman" w:cs="Times New Roman"/>
          <w:b/>
          <w:sz w:val="24"/>
          <w:szCs w:val="24"/>
        </w:rPr>
        <w:t>-01/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03</w:t>
      </w:r>
      <w:r w:rsidRPr="00C32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6DE" w:rsidRPr="00C32F02" w:rsidRDefault="004576DE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</w:rPr>
        <w:t>U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RBROJ</w:t>
      </w:r>
      <w:r w:rsidRPr="00C32F02">
        <w:rPr>
          <w:rFonts w:ascii="Times New Roman" w:hAnsi="Times New Roman" w:cs="Times New Roman"/>
          <w:b/>
          <w:sz w:val="24"/>
          <w:szCs w:val="24"/>
        </w:rPr>
        <w:t>: 2198/28-0</w:t>
      </w:r>
      <w:r w:rsidR="00C32F02" w:rsidRPr="00C32F02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C32F02">
        <w:rPr>
          <w:rFonts w:ascii="Times New Roman" w:hAnsi="Times New Roman" w:cs="Times New Roman"/>
          <w:b/>
          <w:sz w:val="24"/>
          <w:szCs w:val="24"/>
        </w:rPr>
        <w:t>-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17</w:t>
      </w:r>
      <w:r w:rsidRPr="00C32F02">
        <w:rPr>
          <w:rFonts w:ascii="Times New Roman" w:hAnsi="Times New Roman" w:cs="Times New Roman"/>
          <w:b/>
          <w:sz w:val="24"/>
          <w:szCs w:val="24"/>
        </w:rPr>
        <w:t>-</w:t>
      </w:r>
      <w:r w:rsidR="00C32F02" w:rsidRPr="00C32F02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4576DE" w:rsidRPr="00C32F02" w:rsidRDefault="004576DE" w:rsidP="004576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</w:rPr>
        <w:t xml:space="preserve">Privlaka, </w:t>
      </w:r>
      <w:r w:rsidR="00C32F02" w:rsidRPr="00C32F02">
        <w:rPr>
          <w:rFonts w:ascii="Times New Roman" w:hAnsi="Times New Roman" w:cs="Times New Roman"/>
          <w:b/>
          <w:sz w:val="24"/>
          <w:szCs w:val="24"/>
          <w:lang w:val="hr-HR"/>
        </w:rPr>
        <w:t>19. prosinca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</w:t>
      </w:r>
      <w:r w:rsidRPr="00C32F02">
        <w:rPr>
          <w:rFonts w:ascii="Times New Roman" w:hAnsi="Times New Roman" w:cs="Times New Roman"/>
          <w:b/>
          <w:sz w:val="24"/>
          <w:szCs w:val="24"/>
        </w:rPr>
        <w:t>1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C32F02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p w:rsidR="004576DE" w:rsidRPr="00C32F02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Pr="00C32F02" w:rsidRDefault="004576DE" w:rsidP="004576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576DE" w:rsidRPr="00C32F02" w:rsidRDefault="004576DE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OPĆINSK</w:t>
      </w:r>
      <w:r w:rsidR="00C32F02" w:rsidRPr="00C32F02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="00C32F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32F02" w:rsidRPr="00C32F02">
        <w:rPr>
          <w:rFonts w:ascii="Times New Roman" w:hAnsi="Times New Roman" w:cs="Times New Roman"/>
          <w:b/>
          <w:sz w:val="24"/>
          <w:szCs w:val="24"/>
          <w:lang w:val="hr-HR"/>
        </w:rPr>
        <w:t>VIJEĆE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OPĆINE PRIVLAKA</w:t>
      </w:r>
    </w:p>
    <w:p w:rsidR="004576DE" w:rsidRDefault="00C32F02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Predsjednik:</w:t>
      </w:r>
    </w:p>
    <w:p w:rsidR="00C32F02" w:rsidRDefault="00C32F02" w:rsidP="004576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Nikica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Begonja</w:t>
      </w:r>
      <w:proofErr w:type="spellEnd"/>
    </w:p>
    <w:p w:rsidR="004576DE" w:rsidRDefault="004576DE" w:rsidP="004576D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F409F" w:rsidRPr="004576DE" w:rsidRDefault="00BF409F" w:rsidP="004576D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F409F" w:rsidRPr="0045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0"/>
    <w:rsid w:val="002927DC"/>
    <w:rsid w:val="003D78DA"/>
    <w:rsid w:val="004576DE"/>
    <w:rsid w:val="009D04BD"/>
    <w:rsid w:val="009D5EA0"/>
    <w:rsid w:val="00B003AA"/>
    <w:rsid w:val="00BF409F"/>
    <w:rsid w:val="00C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E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76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E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7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750</Words>
  <Characters>4281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8</cp:revision>
  <dcterms:created xsi:type="dcterms:W3CDTF">2017-12-22T07:52:00Z</dcterms:created>
  <dcterms:modified xsi:type="dcterms:W3CDTF">2017-12-22T09:44:00Z</dcterms:modified>
</cp:coreProperties>
</file>