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 temelju članka 3</w:t>
      </w:r>
      <w:r w:rsidR="00DA1E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DA1EE2">
        <w:rPr>
          <w:rFonts w:ascii="Times New Roman" w:hAnsi="Times New Roman"/>
          <w:sz w:val="24"/>
          <w:szCs w:val="24"/>
        </w:rPr>
        <w:t xml:space="preserve">St. 2. </w:t>
      </w:r>
      <w:r>
        <w:rPr>
          <w:rFonts w:ascii="Times New Roman" w:hAnsi="Times New Roman"/>
          <w:sz w:val="24"/>
          <w:szCs w:val="24"/>
        </w:rPr>
        <w:t>Zakona o proračunu (NN broj 87/08, 136 /12 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 w:rsidR="00DA1EE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i  članka 30. Statuta Općine Privlaka  („Službeni glasnik Zadarske županije“ broj  05/18), Općinsko vijeće Općine Privlaka  na 12. (dvanaestoj ) sjednici održanoj dana  16. svibnja  2018.g.  </w:t>
      </w:r>
    </w:p>
    <w:p w:rsidR="002D7DEA" w:rsidRPr="002D7DEA" w:rsidRDefault="002D7DEA" w:rsidP="002D7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2D7DEA">
        <w:rPr>
          <w:rFonts w:ascii="Times New Roman" w:hAnsi="Times New Roman"/>
          <w:b/>
          <w:sz w:val="24"/>
          <w:szCs w:val="24"/>
        </w:rPr>
        <w:t xml:space="preserve">onijelo je 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D7DEA" w:rsidRDefault="002D7DEA" w:rsidP="002D7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PRVE IZMJEN</w:t>
      </w:r>
      <w:r w:rsidR="00B00C4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B00C4E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PRORAČUNA OPĆINE PRIVLAKA ZA 2018. GODINU I PROJEKCIJA ZA 2019. I  2020. GODINU</w:t>
      </w:r>
    </w:p>
    <w:p w:rsidR="002D7DEA" w:rsidRDefault="002D7DEA" w:rsidP="002D7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D7DEA" w:rsidRDefault="002D7DEA" w:rsidP="002D7DEA">
      <w:pPr>
        <w:pStyle w:val="Bezprored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RAČUN PRIHODA I RASHODA I RAČUN FINANCIRANJA</w:t>
      </w:r>
    </w:p>
    <w:p w:rsidR="002D7DEA" w:rsidRDefault="002D7DEA" w:rsidP="002D7DEA">
      <w:pPr>
        <w:pStyle w:val="Bezprored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OBRAZLOŽENJE PRVIH IZMJENA I DOPUNA PRORAČUNA OPĆINE      </w:t>
      </w:r>
    </w:p>
    <w:p w:rsidR="002D7DEA" w:rsidRDefault="002D7DEA" w:rsidP="002D7DEA">
      <w:pPr>
        <w:pStyle w:val="Bezproreda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ZA  2018. GODINU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3.    PRVE  IZMJENE I DOPUNE PRORAČUNA OPĆINE PRIVLAKA ZA   2018.G.      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POSEBNI DIO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IZMJENE I DOPUNE PLANA RAZVOJNIH PROGRAMA ZA 2018. GODINU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7DEA" w:rsidRDefault="002D7DEA" w:rsidP="002D7DEA">
      <w:pPr>
        <w:pStyle w:val="Bezproreda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</w:rPr>
        <w:t>RAČUN PRIHODA I RASHODA I RAČUN FINANCIRANJA</w:t>
      </w:r>
    </w:p>
    <w:p w:rsidR="002D7DEA" w:rsidRDefault="002D7DEA" w:rsidP="002D7DEA">
      <w:pPr>
        <w:pStyle w:val="Bezproreda"/>
        <w:ind w:left="36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2D7DEA" w:rsidRDefault="002D7DEA" w:rsidP="002D7DE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U Prvim izmjenama i dopunama Proračuna Općine Privlaka za 2018. godinu  račun prihoda i rashoda sadrži:</w:t>
      </w:r>
    </w:p>
    <w:p w:rsidR="002D7DEA" w:rsidRDefault="002D7DEA" w:rsidP="002D7DE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2D7DEA" w:rsidRDefault="002D7DEA" w:rsidP="002D7DEA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  Plan 2018.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Povećanje/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Novi plan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>Smanjenje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>12.844.593,00       +  2.672.407,00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>15.517.000,00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>12.844.593,00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+  1.105,607,00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>13.950.200,00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NEFINAN.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>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           </w:t>
      </w:r>
      <w:r w:rsidR="00DA1EE2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1.566.800,00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1.566.800,00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</w:t>
      </w:r>
      <w:r w:rsidR="00DA1EE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16.609.069,00      </w:t>
      </w:r>
      <w:r w:rsidR="00DA1EE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9.030.578,66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25.639.647,66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   13.125.843,00    </w:t>
      </w:r>
      <w:r w:rsidR="00DA1EE2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+ 5.009.578,66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18.135.421,66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2.b. RASHODI ZA NABAVKU 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                3.483.226,00  </w:t>
      </w:r>
      <w:r w:rsidR="00DA1EE2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+   4.021.000,00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7 .504.226,00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3. RAZLIKA–VIŠAK/MANJAK (1-2)  -  3.764.476,00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-10.122.647,66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 PRIMICI OD 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>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558.000,00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3. RAZLIKA – VIŠAK/MANJAK (1-2)    -  558.000,00            -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558,000,00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A1EE2" w:rsidRDefault="00DA1EE2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ab/>
        <w:t xml:space="preserve">  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IZ 2017.G.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    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4.322.476,00            + 6.358.171,66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10.680.647,66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 I PRIMICI  17.167.069,00             +  9.030.578,66         26.197.647,66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IZ 2017. GODINE             </w:t>
      </w: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2D7DEA" w:rsidRDefault="002D7DEA" w:rsidP="002D7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17.167.069,00               + 9.030.578,66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26. 197.647,66</w:t>
      </w:r>
    </w:p>
    <w:p w:rsidR="002D7DEA" w:rsidRDefault="002D7DEA" w:rsidP="002D7DE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2D7DEA" w:rsidRDefault="002D7DEA" w:rsidP="002D7DEA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proračunu (N.N.br.87/08,136/12i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Općine Privlaka za 2018. godinu zajedno s projekcijama za 2019.  i  2020. godinu  donijelo je Općinsko vijeće na svojoj 7. sjednici održanoj 19. prosinca  2017. godine te je isti objavljen u Službenom glasniku zadarske županije 22/17 . Prve  izmjene i dopune Proračuna za 2018.godinu  potrebne su radi: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usklađivanja planiranih prihoda i planiranja prihoda koji nisu bili poznati kod donošenja Proračuna za 2018.g.,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usklađivanja planiranih troškova  i planiranja novih  troškova koji se u vrijeme donošenja Proračuna za 2018. g.  nisu mogli   predvidjeti. </w:t>
      </w:r>
    </w:p>
    <w:p w:rsidR="002D7DEA" w:rsidRDefault="002D7DEA" w:rsidP="002D7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Zakona o financiranju jedinica lokalne (regionalne) samouprave predviđeno je da se od ostvarenih prihoda poreza na dohodak doznačavaju sredstva Jedinicama lokalne i područne (regionalne) samouprave za fiskalno izravnanje.</w:t>
      </w:r>
      <w:r>
        <w:rPr>
          <w:rFonts w:ascii="Times New Roman" w:hAnsi="Times New Roman"/>
          <w:b/>
          <w:sz w:val="24"/>
          <w:szCs w:val="24"/>
        </w:rPr>
        <w:tab/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 prema članku 5. Zakona o financiranju jedinica lokalne i područne (regionalne) samouprave Ministarstvu financija poreznoj upravi pripada naknada u iznosu od 1% od ukupno naplaćenih prihoda za troškove obavljanja poslova utvrđivanja, evidentiranja, naplate, nadzora i ovrhe poreza.  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Prve izmjene i dopune proračuna Općine Privlaka za 2018.godinu uključen je i 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7DEA" w:rsidRDefault="002D7DEA" w:rsidP="002D7D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DEA" w:rsidRDefault="002D7DEA" w:rsidP="002D7DE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OBRAZLOŽENJE PRVIH IZMJENA I DOPUNA PRORAČUNA OPĆINE  PRIVLAKA  ZA  2018. GODINU</w:t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7DEA" w:rsidRDefault="002D7DEA" w:rsidP="002D7DE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2.1.  Prihodi poslovanja </w:t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Prvim  izmjenama i dopunama proračuna za 2018. godinu Prihodi poslovanja u odnosu na Proračun 2018. godine povećani su  1.105.607,00 kn te iznose 13.950.200,00 kn što je povećanje za 8,61 %, a povećanje se odnosi na: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-porez i prirez na dohodak – sredstva Državnog proračuna za  fiskalno izravnanje u iznosu od 500.000,00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-kapitalne pomoći Fonda za zaštitu okoliša za nabavku spremnika u iznosu od 700.000,00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rashodi-katastarska izmjera u iznosu od 3.500,00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prihodi –Hrvatske vode u iznosu od 176.700,00 kn.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prihoda  poslovanja u iznosu od 274.593,00 kn odnosi se na smanjenje prihoda HZZ-a  za javne radove iz razlog što je HZZ sva sredstva doznačio u 2017. Godini.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color w:val="C00000"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Prihodi od prodaje nefinancijske imovine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nefinancijske imovine nisu planirani Proračunom za 2018.g. već u Prvim izmjenama i dopunama proračuna za 2018.g. i planirani su u iznosu od 1.566.800,00 kn i odnose se na: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prihode od prodaje prijevoznih sredstava u iznosu od 66.800,00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od prodaje zemljišta u iznosu od 700.000,00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od prodaje građevinskih objekata (zgrada kulturnih institucija) u iznosu od 800.000,00 kn.</w:t>
      </w:r>
    </w:p>
    <w:p w:rsidR="002D7DEA" w:rsidRDefault="002D7DEA" w:rsidP="002D7DE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7DEA" w:rsidRDefault="002D7DEA" w:rsidP="002D7DEA">
      <w:pPr>
        <w:pStyle w:val="Bezproreda"/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 xml:space="preserve">ashodi poslovanja </w:t>
      </w:r>
    </w:p>
    <w:p w:rsidR="002D7DEA" w:rsidRDefault="002D7DEA" w:rsidP="002D7DEA">
      <w:pPr>
        <w:pStyle w:val="Bezproreda"/>
        <w:rPr>
          <w:rFonts w:ascii="Times New Roman" w:hAnsi="Times New Roman"/>
          <w:b/>
          <w:i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rashodovnoj strani proračuna nastoji se zadržati sve komunalne i socijalne standarde te uvrstiti sve neophodne obveze  za sveukupni razvoj Općine.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Prvim izmjenama i dopunama povećavaju se za 5.009.578,66 kn te oni sada 18.135.421,66  kn. Povećavaju se za 38,17 % u odnosu na plan. Pojedine vrste rashoda poslovanja korigirane su u novom planu kako slijedi: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ostali rashodi za zaposlene povećavaju se u iznosu od 16.250,00 kn i odnose se na nagrade za djelatnike zaposlena na javnim radovima preko HZZ-a;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troškova zaposlenima povećavaju se za 3.000,00 kn i odnose se na prijevoz na posao i s posla djelatnika zaposlenih na javnim radovima preko HZZ-a;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za materijal i energiju povećavaju se za 20.000,00 kn i odnose se na motorni benzin u iznosu od 8.000,00 kn, sitni inventar u iznosu od 2.000,00 kn, službena radna i zaštitna odjeća za djelatnike zaposlene na javnim radovima u iznosu od 10.000,00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za usluge povećavaju se za 3.877.973,57 kn i odnose se na usluge tekućeg i investicijskog održavanja komunalne infrastrukture u iznosu od 3.098.816,00 kn, usluge održavanja prijevoznih sredstava u iznosu od 10.000,00 kn, usluge promidžbe i informiranja u iznosu od 214.157,57 kn, usluge odvjetnika u iznosu od 440.000,00 kn, ostale intelektualne usluge ( usluge vođenja projekata) u iznosu od 85.000,00 kn, ostale nespomenute usluge –naknada Poreznoj upravi-u  iznosu od 30.000,00 kn 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-ostali nespomenuti rashodi povećavaju se za 63.500,00 kn i odnose se na reprezentaciju u iznosu od 18.000,00 kn , tuzemne članarine u iznosu od 22.500,00 kn , ostali nespomenuti rashodi u iznosu od 23.000,00 kn ( povrat sredstava HZZ-u );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subvencije poljoprivrednicima povećavaju se za 24.855,09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-tekuće pomoći unutar općeg proračuna u iznosu od 12.600,00 kn storniraju se te se prenose na nove rashode (pomoć osobama sa invaliditetom);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građanima i kućanstvima iz proračuna povećavaju se za 111.600,00 kn i odnose se na pomoć osobama sa invaliditetom (sufinanciranje vrtića Latica u Zadru)  u iznosu od 21.600,00 kn  i naknade za novorođeno dijete u iznosu od 90.000,00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tekuće donacije povećavaju se za 5.000,00 kn jer se povećavaju tekuće donacije neprofitnim zdravstvenim ustanovama u iznosu od 3.000,00 kn,  tekuće donacije političkim strankama u iznosu od 2.000,00 kn, povećavaju se tekuće donacije sportskim udrugama u iznosu od 10.000,00 kn , a  pozicija za Udrugu 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leut se briše u iznosu od 10.000,00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kapitalne donacije povećavaju se u iznosu od 900.000,00 kn i odnose se na donaciju građanima za nabavku spremnika za otpad.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Rashodi za nabavku dugotrajne nefinancijske imovine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nabavku nefinancijske dugotrajne imovine  Prvim izmjenama i dopunama povećavaju se za 4.021.000,00 kn  te oni sada iznose 7.504.226,00  kn. Povećavaju se za115,44 % u odnosu na plan. Pojedine vrste rashoda za nabavku nefinancijske dugotrajne imovine  korigirane su u novom planu kako slijedi: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ulaganja u tuđoj imovini radi prava korištenja u iznosu od 25.000,00 kn i odnose se na ulaganja u prostor škole koji koristi 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-poslovni građevinski objekti u iznosu od 1.900.000,00 kn, a odnose se na kupnju zgrade PZ Privlaka;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-rashodi za ostale građevinske objekte -briše se pozicija Poslovna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100.000,00 kn, a planira se novi rashod u iznosu od 60.000,00 kn za uređenje parka Sv. Vid;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za nabavku postrojenja i opreme povećavaju se u iznosu od 24.500,00 kn , a odnose se na uredski namještaj u iznosu od 5.000,00 kn, telefoni i ostali komunikacijski  uređaji u iznosu od 5.000,00 km, telefonska centrala u iznosu od 10.500,00 kn, glazbena oprema u iznosu od 4.000,00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za nabavku nematerijalne proizvedene imovine povećavaju se za 1.811.500,00 i odnose se na dokumente prostornog uređenja u iznosu od 15.000,00 kn i projektnu dokumentaciju u iznosu od 1.661.500,00 kn;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za dodatna ulaganja u građevinske objekte povećavaju se za 300.000,00 kn i odnose se na dodatna ulaganja u nerazvrstane ceste.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7DEA" w:rsidRDefault="002D7DEA" w:rsidP="002D7DE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PRVE  IZMJENE I DOPUNE PRORAČUNA OPĆINE PRIVLAKA ZA   2018.G.       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POSEBNI DIO</w:t>
      </w:r>
    </w:p>
    <w:p w:rsidR="002D7DEA" w:rsidRDefault="002D7DEA" w:rsidP="002D7DEA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  Posebni dio po razdjelima</w:t>
      </w: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D7DEA" w:rsidRDefault="002D7DEA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Proračunska potrošnja u Općini Privlaka  Prvim izmjenama i dopunama  za 2018. godinu planira se prema proračunskim klasifikacijama kroz razdjele kako slijedi:</w:t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679.000,00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189.000,00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868.000,00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127,84</w:t>
            </w:r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334.600,00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45.557,57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380.157,57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113,62</w:t>
            </w:r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15.180.026,00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8.776.771,09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23.956.797,09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157,82</w:t>
            </w:r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Predškol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545.850,00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545.850,00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15.000,00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7DEA" w:rsidTr="002D7DEA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138.000,00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138.000,00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javnih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274.593,00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19.250,00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19.150,00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D7DEA" w:rsidTr="002D7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17.167.069,00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9.030.578,66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26.197.647,66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DEA" w:rsidRDefault="002D7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</w:tbl>
    <w:p w:rsidR="002D7DEA" w:rsidRDefault="002D7DEA" w:rsidP="002D7DEA">
      <w:pPr>
        <w:rPr>
          <w:rFonts w:ascii="Times New Roman" w:hAnsi="Times New Roman"/>
          <w:b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 Proračunu  općine Privlaka za 2018. godinu  i  Projekcijama za 2019. i 2020. godinu usvojenom  na 7. ( sedmoj)  sjednici Općinskog vijeća općine Privlaka održanoj 19. prosinca 2017.g.  članak 1. mijenja se i glasi:</w:t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1. prihodi i primici, te rashodi i izdaci  Proračuna Općine Privlaka za 2018.godinu  povećavaju se odnosno smanjuju  prema posebnom dijelu Prvih  izmjena i dopuna proračuna  za 2018. godinu i   sastavni su dio ovih Prvih izmjena i dopuna Proračuna za 2018. godinu.   Projekcije za 2019. i 2020. godinu ne mijenjaju se u Prvim izmjenama i dopunama Proračuna za 2018. godinu.</w:t>
      </w:r>
    </w:p>
    <w:p w:rsidR="002D7DEA" w:rsidRPr="00DA1EE2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EE2">
        <w:rPr>
          <w:rFonts w:ascii="Times New Roman" w:hAnsi="Times New Roman" w:cs="Times New Roman"/>
          <w:b/>
          <w:sz w:val="24"/>
          <w:szCs w:val="24"/>
        </w:rPr>
        <w:t>KLASA: 400-08/18-01/02</w:t>
      </w:r>
    </w:p>
    <w:p w:rsidR="002D7DEA" w:rsidRPr="00DA1EE2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EE2">
        <w:rPr>
          <w:rFonts w:ascii="Times New Roman" w:hAnsi="Times New Roman" w:cs="Times New Roman"/>
          <w:b/>
          <w:sz w:val="24"/>
          <w:szCs w:val="24"/>
        </w:rPr>
        <w:t>URBROJ: 2198/28-01-18-2</w:t>
      </w:r>
    </w:p>
    <w:p w:rsidR="002D7DEA" w:rsidRPr="00DA1EE2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EE2">
        <w:rPr>
          <w:rFonts w:ascii="Times New Roman" w:hAnsi="Times New Roman" w:cs="Times New Roman"/>
          <w:b/>
          <w:sz w:val="24"/>
          <w:szCs w:val="24"/>
        </w:rPr>
        <w:t>Privlaka,  16. svibnja  2018.g.</w:t>
      </w:r>
    </w:p>
    <w:p w:rsidR="002D7DEA" w:rsidRPr="00DA1EE2" w:rsidRDefault="002D7DEA" w:rsidP="002D7D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D7DEA" w:rsidRPr="00DA1EE2" w:rsidRDefault="002D7DEA" w:rsidP="002D7D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A1EE2">
        <w:rPr>
          <w:rFonts w:ascii="Times New Roman" w:hAnsi="Times New Roman" w:cs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  <w:t xml:space="preserve">            OPĆINSKO VIJEĆE  OPĆINA PRIVLAKA</w:t>
      </w:r>
    </w:p>
    <w:p w:rsidR="002D7DEA" w:rsidRPr="00DA1EE2" w:rsidRDefault="002D7DEA" w:rsidP="002D7DEA">
      <w:pPr>
        <w:rPr>
          <w:rFonts w:ascii="Times New Roman" w:hAnsi="Times New Roman"/>
          <w:b/>
          <w:sz w:val="24"/>
          <w:szCs w:val="24"/>
        </w:rPr>
      </w:pP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  <w:t xml:space="preserve">         P r e d s j e d n i k :</w:t>
      </w:r>
    </w:p>
    <w:p w:rsidR="002D7DEA" w:rsidRPr="00DA1EE2" w:rsidRDefault="002D7DEA" w:rsidP="002D7DEA">
      <w:pPr>
        <w:rPr>
          <w:rFonts w:ascii="Times New Roman" w:hAnsi="Times New Roman"/>
          <w:b/>
          <w:sz w:val="24"/>
          <w:szCs w:val="24"/>
        </w:rPr>
      </w:pP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</w:r>
      <w:r w:rsidRPr="00DA1EE2">
        <w:rPr>
          <w:rFonts w:ascii="Times New Roman" w:hAnsi="Times New Roman"/>
          <w:b/>
          <w:sz w:val="24"/>
          <w:szCs w:val="24"/>
        </w:rPr>
        <w:tab/>
        <w:t xml:space="preserve">         Nikica </w:t>
      </w:r>
      <w:proofErr w:type="spellStart"/>
      <w:r w:rsidRPr="00DA1EE2">
        <w:rPr>
          <w:rFonts w:ascii="Times New Roman" w:hAnsi="Times New Roman"/>
          <w:b/>
          <w:sz w:val="24"/>
          <w:szCs w:val="24"/>
        </w:rPr>
        <w:t>Begonja</w:t>
      </w:r>
      <w:proofErr w:type="spellEnd"/>
      <w:r w:rsidRPr="00DA1EE2">
        <w:rPr>
          <w:rFonts w:ascii="Times New Roman" w:hAnsi="Times New Roman"/>
          <w:b/>
          <w:sz w:val="24"/>
          <w:szCs w:val="24"/>
        </w:rPr>
        <w:tab/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b/>
          <w:i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POESBNI DIO -ANALITIKA</w:t>
      </w: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2D7DEA" w:rsidRDefault="002D7DEA" w:rsidP="002D7DEA">
      <w:pPr>
        <w:rPr>
          <w:rFonts w:ascii="Times New Roman" w:hAnsi="Times New Roman"/>
          <w:sz w:val="24"/>
          <w:szCs w:val="24"/>
        </w:rPr>
      </w:pPr>
    </w:p>
    <w:p w:rsidR="00DE1686" w:rsidRPr="002D7DEA" w:rsidRDefault="00DE1686" w:rsidP="002D7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E1686" w:rsidRPr="002D7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95" w:rsidRDefault="00EB0295" w:rsidP="0055333E">
      <w:pPr>
        <w:spacing w:after="0" w:line="240" w:lineRule="auto"/>
      </w:pPr>
      <w:r>
        <w:separator/>
      </w:r>
    </w:p>
  </w:endnote>
  <w:endnote w:type="continuationSeparator" w:id="0">
    <w:p w:rsidR="00EB0295" w:rsidRDefault="00EB0295" w:rsidP="0055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E" w:rsidRDefault="005533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24173"/>
      <w:docPartObj>
        <w:docPartGallery w:val="Page Numbers (Bottom of Page)"/>
        <w:docPartUnique/>
      </w:docPartObj>
    </w:sdtPr>
    <w:sdtEndPr/>
    <w:sdtContent>
      <w:p w:rsidR="00DB053E" w:rsidRDefault="00DB05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4E">
          <w:rPr>
            <w:noProof/>
          </w:rPr>
          <w:t>1</w:t>
        </w:r>
        <w:r>
          <w:fldChar w:fldCharType="end"/>
        </w:r>
      </w:p>
    </w:sdtContent>
  </w:sdt>
  <w:p w:rsidR="0055333E" w:rsidRDefault="005533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E" w:rsidRDefault="005533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95" w:rsidRDefault="00EB0295" w:rsidP="0055333E">
      <w:pPr>
        <w:spacing w:after="0" w:line="240" w:lineRule="auto"/>
      </w:pPr>
      <w:r>
        <w:separator/>
      </w:r>
    </w:p>
  </w:footnote>
  <w:footnote w:type="continuationSeparator" w:id="0">
    <w:p w:rsidR="00EB0295" w:rsidRDefault="00EB0295" w:rsidP="0055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E" w:rsidRDefault="005533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132481"/>
      <w:docPartObj>
        <w:docPartGallery w:val="Page Numbers (Top of Page)"/>
        <w:docPartUnique/>
      </w:docPartObj>
    </w:sdtPr>
    <w:sdtEndPr/>
    <w:sdtContent>
      <w:p w:rsidR="0055333E" w:rsidRDefault="00B00C4E">
        <w:pPr>
          <w:pStyle w:val="Zaglavlje"/>
          <w:jc w:val="center"/>
        </w:pPr>
      </w:p>
    </w:sdtContent>
  </w:sdt>
  <w:p w:rsidR="0055333E" w:rsidRDefault="005533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E" w:rsidRDefault="005533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A"/>
    <w:rsid w:val="002D7DEA"/>
    <w:rsid w:val="005165C7"/>
    <w:rsid w:val="0055333E"/>
    <w:rsid w:val="00B00C4E"/>
    <w:rsid w:val="00DA1EE2"/>
    <w:rsid w:val="00DB053E"/>
    <w:rsid w:val="00DE1686"/>
    <w:rsid w:val="00E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E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D7DE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D7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33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5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33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E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D7DE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D7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33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5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3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2018-05-21T08:06:00Z</dcterms:created>
  <dcterms:modified xsi:type="dcterms:W3CDTF">2018-05-21T10:07:00Z</dcterms:modified>
</cp:coreProperties>
</file>