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A7" w:rsidRPr="007A1DA7" w:rsidRDefault="007A1DA7" w:rsidP="007A1DA7">
      <w:pPr>
        <w:suppressAutoHyphens w:val="0"/>
        <w:autoSpaceDN/>
        <w:ind w:firstLine="708"/>
        <w:rPr>
          <w:rFonts w:eastAsia="Calibri"/>
          <w:sz w:val="22"/>
          <w:szCs w:val="22"/>
          <w:lang w:eastAsia="en-US"/>
        </w:rPr>
      </w:pPr>
      <w:r w:rsidRPr="007A1DA7">
        <w:rPr>
          <w:rFonts w:eastAsia="Calibri"/>
          <w:lang w:eastAsia="en-US"/>
        </w:rPr>
        <w:t>Na temelju članka 37. točka 4. Zakona o proračunu (NN broj 87/08, 136 /12 i 15/</w:t>
      </w:r>
      <w:proofErr w:type="spellStart"/>
      <w:r w:rsidRPr="007A1DA7">
        <w:rPr>
          <w:rFonts w:eastAsia="Calibri"/>
          <w:lang w:eastAsia="en-US"/>
        </w:rPr>
        <w:t>15</w:t>
      </w:r>
      <w:proofErr w:type="spellEnd"/>
      <w:r w:rsidRPr="007A1DA7">
        <w:rPr>
          <w:rFonts w:eastAsia="Calibri"/>
          <w:lang w:eastAsia="en-US"/>
        </w:rPr>
        <w:t xml:space="preserve"> )  </w:t>
      </w:r>
      <w:r w:rsidRPr="007A1DA7">
        <w:rPr>
          <w:rFonts w:eastAsia="Calibri"/>
          <w:sz w:val="22"/>
          <w:szCs w:val="22"/>
          <w:lang w:eastAsia="en-US"/>
        </w:rPr>
        <w:t>i članka 46. Statuta općine Privlaka (Službeni glasnik Z</w:t>
      </w:r>
      <w:r w:rsidR="00607C71">
        <w:rPr>
          <w:rFonts w:eastAsia="Calibri"/>
          <w:sz w:val="22"/>
          <w:szCs w:val="22"/>
          <w:lang w:eastAsia="en-US"/>
        </w:rPr>
        <w:t xml:space="preserve">adarske županije broj 05/18.)  </w:t>
      </w:r>
      <w:r w:rsidRPr="007A1DA7">
        <w:rPr>
          <w:rFonts w:eastAsia="Calibri"/>
          <w:sz w:val="22"/>
          <w:szCs w:val="22"/>
          <w:lang w:eastAsia="en-US"/>
        </w:rPr>
        <w:t>Općinski načelnik Općine Privlaka podnosi  Općinskom vijeću Općine Privlaka</w:t>
      </w:r>
    </w:p>
    <w:p w:rsidR="007A1DA7" w:rsidRPr="007A1DA7" w:rsidRDefault="007A1DA7" w:rsidP="007A1DA7">
      <w:pPr>
        <w:suppressAutoHyphens w:val="0"/>
        <w:autoSpaceDN/>
        <w:rPr>
          <w:rFonts w:eastAsia="Calibri"/>
          <w:sz w:val="22"/>
          <w:szCs w:val="22"/>
          <w:lang w:eastAsia="en-US"/>
        </w:rPr>
      </w:pPr>
    </w:p>
    <w:p w:rsidR="007A1DA7" w:rsidRPr="007A1DA7" w:rsidRDefault="00607C71" w:rsidP="007A1DA7">
      <w:pPr>
        <w:suppressAutoHyphens w:val="0"/>
        <w:autoSpaceDN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7A1DA7" w:rsidRPr="007A1DA7">
        <w:rPr>
          <w:rFonts w:eastAsia="Calibri"/>
          <w:sz w:val="22"/>
          <w:szCs w:val="22"/>
          <w:lang w:eastAsia="en-US"/>
        </w:rPr>
        <w:t>rijedlog</w:t>
      </w:r>
    </w:p>
    <w:p w:rsidR="00003B57" w:rsidRDefault="00003B57" w:rsidP="00003B57">
      <w:pPr>
        <w:rPr>
          <w:b/>
        </w:rPr>
      </w:pPr>
    </w:p>
    <w:p w:rsidR="00003B57" w:rsidRDefault="00003B57" w:rsidP="00003B57">
      <w:pPr>
        <w:pStyle w:val="Bezproreda"/>
        <w:rPr>
          <w:rFonts w:ascii="Times New Roman" w:hAnsi="Times New Roman"/>
        </w:rPr>
      </w:pPr>
    </w:p>
    <w:p w:rsidR="00EF1352" w:rsidRDefault="007A1DA7" w:rsidP="00EF1352">
      <w:pPr>
        <w:jc w:val="center"/>
        <w:textAlignment w:val="baseline"/>
        <w:rPr>
          <w:b/>
        </w:rPr>
      </w:pPr>
      <w:r>
        <w:rPr>
          <w:b/>
        </w:rPr>
        <w:t>DUGIH</w:t>
      </w:r>
      <w:r w:rsidR="00003B57">
        <w:rPr>
          <w:b/>
        </w:rPr>
        <w:t xml:space="preserve"> IZMJEN</w:t>
      </w:r>
      <w:r>
        <w:rPr>
          <w:b/>
        </w:rPr>
        <w:t>A</w:t>
      </w:r>
      <w:r w:rsidR="00003B57">
        <w:rPr>
          <w:b/>
        </w:rPr>
        <w:t xml:space="preserve"> I DOPUN</w:t>
      </w:r>
      <w:r>
        <w:rPr>
          <w:b/>
        </w:rPr>
        <w:t>A</w:t>
      </w:r>
      <w:r w:rsidR="00003B57">
        <w:rPr>
          <w:b/>
        </w:rPr>
        <w:t xml:space="preserve"> </w:t>
      </w:r>
      <w:r w:rsidR="00EF1352">
        <w:rPr>
          <w:b/>
        </w:rPr>
        <w:t>PROGRAM</w:t>
      </w:r>
      <w:r w:rsidR="00003B57">
        <w:rPr>
          <w:b/>
        </w:rPr>
        <w:t>A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javnih potreba u kulturi na području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Općine Privlaka za 2018.g.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607C71">
      <w:pPr>
        <w:jc w:val="both"/>
        <w:textAlignment w:val="baseline"/>
      </w:pPr>
      <w:r>
        <w:tab/>
        <w:t xml:space="preserve">Ovim </w:t>
      </w:r>
      <w:r w:rsidR="007A1DA7">
        <w:t>Drugim</w:t>
      </w:r>
      <w:r w:rsidR="00003B57">
        <w:t xml:space="preserve"> izmjenama i dopunama p</w:t>
      </w:r>
      <w:r>
        <w:t>rogram</w:t>
      </w:r>
      <w:r w:rsidR="00003B57">
        <w:t>a</w:t>
      </w:r>
      <w:r>
        <w:t xml:space="preserve"> donosi se raspored sredstava iz Proračuna Općine Privlaka za 2018. godinu u dijelu društvenih djelatnosti koji se odnosi na financ</w:t>
      </w:r>
      <w:bookmarkStart w:id="0" w:name="_GoBack"/>
      <w:bookmarkEnd w:id="0"/>
      <w:r>
        <w:t>iranje korisnika javnih potreba u području kulture, kulturno umjetničkog amaterizma.</w:t>
      </w:r>
    </w:p>
    <w:p w:rsidR="00EF1352" w:rsidRDefault="00EF1352" w:rsidP="00EF1352">
      <w:pPr>
        <w:textAlignment w:val="baseline"/>
      </w:pP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E37A95">
      <w:pPr>
        <w:jc w:val="both"/>
        <w:textAlignment w:val="baseline"/>
      </w:pPr>
      <w:r>
        <w:tab/>
        <w:t>Planirana sredstva u Proračunu Op</w:t>
      </w:r>
      <w:r w:rsidR="00E37A95">
        <w:t xml:space="preserve">ćine Privlaka za 2018. godinu  </w:t>
      </w:r>
      <w:r>
        <w:t>za program javnih potreba u kulturi raspoređuju se za :</w:t>
      </w:r>
    </w:p>
    <w:p w:rsidR="00607C71" w:rsidRDefault="00607C71" w:rsidP="00EF1352">
      <w:pPr>
        <w:textAlignment w:val="baseline"/>
      </w:pPr>
    </w:p>
    <w:p w:rsidR="00EF1352" w:rsidRDefault="00EF1352" w:rsidP="00EF1352">
      <w:pPr>
        <w:numPr>
          <w:ilvl w:val="0"/>
          <w:numId w:val="1"/>
        </w:numPr>
        <w:textAlignment w:val="baseline"/>
      </w:pPr>
      <w:r>
        <w:t>KUD Privlaka</w:t>
      </w:r>
      <w:r>
        <w:tab/>
      </w:r>
      <w:r>
        <w:tab/>
      </w:r>
      <w:r>
        <w:tab/>
      </w:r>
      <w:r>
        <w:tab/>
      </w:r>
      <w:r>
        <w:tab/>
      </w:r>
      <w:r w:rsidR="00003B57">
        <w:t>8</w:t>
      </w:r>
      <w:r w:rsidR="007A1DA7">
        <w:t>9</w:t>
      </w:r>
      <w:r>
        <w:t>.000,00 kn</w:t>
      </w:r>
    </w:p>
    <w:p w:rsidR="00EF1352" w:rsidRDefault="00EF1352" w:rsidP="00EF1352">
      <w:pPr>
        <w:numPr>
          <w:ilvl w:val="0"/>
          <w:numId w:val="1"/>
        </w:numPr>
        <w:textAlignment w:val="baseline"/>
      </w:pPr>
      <w:r>
        <w:t>Ženska klapa „Libar“</w:t>
      </w:r>
      <w:r>
        <w:tab/>
      </w:r>
      <w:r>
        <w:tab/>
      </w:r>
      <w:r>
        <w:tab/>
      </w:r>
      <w:r>
        <w:tab/>
        <w:t>40.000,00 kn</w:t>
      </w:r>
    </w:p>
    <w:p w:rsidR="00EF1352" w:rsidRDefault="00EF1352" w:rsidP="00EF1352">
      <w:pPr>
        <w:textAlignment w:val="baseline"/>
      </w:pPr>
      <w:r>
        <w:t xml:space="preserve">      -     Župni ured Privlaka</w:t>
      </w:r>
      <w:r>
        <w:tab/>
      </w:r>
      <w:r>
        <w:tab/>
      </w:r>
      <w:r>
        <w:tab/>
      </w:r>
      <w:r>
        <w:tab/>
        <w:t>20.000,00 kn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EF1352">
      <w:pPr>
        <w:textAlignment w:val="baseline"/>
      </w:pPr>
      <w:r>
        <w:tab/>
        <w:t xml:space="preserve">Kulturno umjetničko društvo Privlaka njeguje tradiciju starih plesova i napjeva sa područja Općine Privlaka. </w:t>
      </w:r>
    </w:p>
    <w:p w:rsidR="00EF1352" w:rsidRDefault="00EF1352" w:rsidP="00EF1352">
      <w:pPr>
        <w:textAlignment w:val="baseline"/>
      </w:pPr>
      <w:r>
        <w:tab/>
        <w:t>Ženska klapa „Libar“ nizom svojih uspješnih nastupa promovira Općinu Privlaka diljem Hrvatske.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IV.</w:t>
      </w:r>
    </w:p>
    <w:p w:rsidR="00EF1352" w:rsidRDefault="00EF1352" w:rsidP="00EF1352">
      <w:pPr>
        <w:textAlignment w:val="baseline"/>
      </w:pPr>
    </w:p>
    <w:p w:rsidR="00EF1352" w:rsidRDefault="00EF1352" w:rsidP="00607C71">
      <w:pPr>
        <w:jc w:val="both"/>
        <w:textAlignment w:val="baseline"/>
      </w:pPr>
      <w:r>
        <w:tab/>
        <w:t>U cilju praćenja korištenja sredstava za javne potrebe u kulturi za 2018. godinu korisnici iz ovog  Programa obvezni su Općinskom vijeću Općine Privlaka dostaviti godišnje izvješće o utrošenim sredstvima.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V.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607C71">
      <w:pPr>
        <w:jc w:val="both"/>
        <w:textAlignment w:val="baseline"/>
      </w:pPr>
      <w:r>
        <w:tab/>
        <w:t>Ov</w:t>
      </w:r>
      <w:r w:rsidR="00003B57">
        <w:t xml:space="preserve">e </w:t>
      </w:r>
      <w:r w:rsidR="007A1DA7">
        <w:t>Druge i</w:t>
      </w:r>
      <w:r w:rsidR="00003B57">
        <w:t>zmjene p</w:t>
      </w:r>
      <w:r>
        <w:t>rogram</w:t>
      </w:r>
      <w:r w:rsidR="00003B57">
        <w:t xml:space="preserve">a </w:t>
      </w:r>
      <w:r>
        <w:t xml:space="preserve"> javnih potreba u kulturi  Općine Privlaka za 2018. godinu stupa</w:t>
      </w:r>
      <w:r w:rsidR="00003B57">
        <w:t>ju</w:t>
      </w:r>
      <w:r>
        <w:t xml:space="preserve"> na snagu </w:t>
      </w:r>
      <w:r w:rsidR="00003B57">
        <w:t xml:space="preserve">osmog dana od dana </w:t>
      </w:r>
      <w:r>
        <w:t xml:space="preserve"> objave u Službenom glasniku Zadarske županije, a primjenjuje se od 01. siječnja 2018.</w:t>
      </w:r>
      <w:r w:rsidR="00607C71">
        <w:t xml:space="preserve"> </w:t>
      </w:r>
      <w:r>
        <w:t>godine.</w:t>
      </w:r>
    </w:p>
    <w:p w:rsidR="00EF1352" w:rsidRDefault="00EF1352" w:rsidP="00EF1352">
      <w:pPr>
        <w:textAlignment w:val="baseline"/>
      </w:pPr>
    </w:p>
    <w:p w:rsidR="00EF1352" w:rsidRDefault="00607C71" w:rsidP="00EF1352">
      <w:pPr>
        <w:textAlignment w:val="baseline"/>
        <w:rPr>
          <w:b/>
        </w:rPr>
      </w:pPr>
      <w:r>
        <w:rPr>
          <w:b/>
        </w:rPr>
        <w:t>KLASA</w:t>
      </w:r>
      <w:r w:rsidR="00EF1352">
        <w:rPr>
          <w:b/>
        </w:rPr>
        <w:t>: 612-01/17-01/02</w:t>
      </w:r>
    </w:p>
    <w:p w:rsidR="00EF1352" w:rsidRDefault="00607C71" w:rsidP="00EF1352">
      <w:pPr>
        <w:textAlignment w:val="baseline"/>
        <w:rPr>
          <w:b/>
        </w:rPr>
      </w:pPr>
      <w:r>
        <w:rPr>
          <w:b/>
        </w:rPr>
        <w:t>URBROJ</w:t>
      </w:r>
      <w:r w:rsidR="00EF1352">
        <w:rPr>
          <w:b/>
        </w:rPr>
        <w:t>: 2198/28-01-17-</w:t>
      </w:r>
      <w:r w:rsidR="001F2C53">
        <w:rPr>
          <w:b/>
        </w:rPr>
        <w:t>5</w:t>
      </w:r>
    </w:p>
    <w:p w:rsidR="00EF1352" w:rsidRDefault="00EF1352" w:rsidP="00EF1352">
      <w:pPr>
        <w:textAlignment w:val="baseline"/>
        <w:rPr>
          <w:b/>
        </w:rPr>
      </w:pPr>
      <w:r>
        <w:rPr>
          <w:b/>
        </w:rPr>
        <w:t xml:space="preserve">Privlaka,  </w:t>
      </w:r>
      <w:r w:rsidR="001F2C53">
        <w:rPr>
          <w:b/>
        </w:rPr>
        <w:t>0</w:t>
      </w:r>
      <w:r w:rsidR="00BB70D3">
        <w:rPr>
          <w:b/>
        </w:rPr>
        <w:t>6</w:t>
      </w:r>
      <w:r w:rsidR="001F2C53">
        <w:rPr>
          <w:b/>
        </w:rPr>
        <w:t>. kolovoza</w:t>
      </w:r>
      <w:r w:rsidR="00003B57">
        <w:rPr>
          <w:b/>
        </w:rPr>
        <w:t xml:space="preserve"> 2018.g.</w:t>
      </w:r>
    </w:p>
    <w:p w:rsidR="00EF1352" w:rsidRDefault="00EF1352" w:rsidP="00EF1352">
      <w:pPr>
        <w:textAlignment w:val="baseline"/>
        <w:rPr>
          <w:b/>
        </w:rPr>
      </w:pPr>
    </w:p>
    <w:p w:rsidR="00BB70D3" w:rsidRDefault="00BB70D3" w:rsidP="00EF1352">
      <w:pPr>
        <w:textAlignment w:val="baseline"/>
        <w:rPr>
          <w:b/>
        </w:rPr>
      </w:pPr>
    </w:p>
    <w:p w:rsidR="00BB70D3" w:rsidRPr="00BB70D3" w:rsidRDefault="00BB70D3" w:rsidP="00BB70D3">
      <w:pPr>
        <w:spacing w:line="0" w:lineRule="atLeast"/>
        <w:ind w:left="3184"/>
        <w:rPr>
          <w:rFonts w:cs="Arial"/>
          <w:b/>
          <w:szCs w:val="20"/>
        </w:rPr>
      </w:pPr>
      <w:r>
        <w:tab/>
      </w:r>
      <w:r w:rsidRPr="00BB70D3">
        <w:rPr>
          <w:rFonts w:cs="Arial"/>
          <w:b/>
          <w:szCs w:val="20"/>
        </w:rPr>
        <w:t>OPĆINSKI NAČELNIK OPĆINE PRIVLAKA</w:t>
      </w:r>
    </w:p>
    <w:p w:rsidR="00BB70D3" w:rsidRPr="00BB70D3" w:rsidRDefault="00BB70D3" w:rsidP="00BB70D3">
      <w:pPr>
        <w:suppressAutoHyphens w:val="0"/>
        <w:autoSpaceDN/>
        <w:spacing w:line="0" w:lineRule="atLeast"/>
        <w:ind w:left="3464"/>
        <w:rPr>
          <w:rFonts w:eastAsia="Calibri"/>
        </w:rPr>
      </w:pPr>
      <w:r w:rsidRPr="00BB70D3">
        <w:rPr>
          <w:rFonts w:cs="Arial"/>
          <w:b/>
          <w:szCs w:val="20"/>
        </w:rPr>
        <w:t xml:space="preserve">           Gašpar  </w:t>
      </w:r>
      <w:proofErr w:type="spellStart"/>
      <w:r w:rsidRPr="00BB70D3">
        <w:rPr>
          <w:rFonts w:cs="Arial"/>
          <w:b/>
          <w:szCs w:val="20"/>
        </w:rPr>
        <w:t>Begonja</w:t>
      </w:r>
      <w:proofErr w:type="spellEnd"/>
      <w:r w:rsidRPr="00BB70D3">
        <w:rPr>
          <w:rFonts w:cs="Arial"/>
          <w:b/>
          <w:szCs w:val="20"/>
        </w:rPr>
        <w:t>, dipl. ing.</w:t>
      </w:r>
    </w:p>
    <w:p w:rsidR="00EF1352" w:rsidRDefault="00EF1352" w:rsidP="00BB70D3">
      <w:pPr>
        <w:overflowPunct w:val="0"/>
        <w:autoSpaceDE w:val="0"/>
        <w:jc w:val="center"/>
      </w:pPr>
    </w:p>
    <w:p w:rsidR="00EF1352" w:rsidRDefault="00EF1352" w:rsidP="00EF13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1352" w:rsidRDefault="00EF1352" w:rsidP="00EF13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F1352" w:rsidRDefault="00EF1352" w:rsidP="00EF13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759D7" w:rsidRPr="00EF1352" w:rsidRDefault="00D759D7" w:rsidP="00EF13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759D7" w:rsidRPr="00EF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52"/>
    <w:rsid w:val="00003B57"/>
    <w:rsid w:val="001F2C53"/>
    <w:rsid w:val="00607C71"/>
    <w:rsid w:val="007A1DA7"/>
    <w:rsid w:val="00BB70D3"/>
    <w:rsid w:val="00D759D7"/>
    <w:rsid w:val="00E37A95"/>
    <w:rsid w:val="00E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13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1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dcterms:created xsi:type="dcterms:W3CDTF">2018-08-07T09:34:00Z</dcterms:created>
  <dcterms:modified xsi:type="dcterms:W3CDTF">2018-08-08T06:16:00Z</dcterms:modified>
</cp:coreProperties>
</file>