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16" w:rsidRDefault="007A2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-NACRT PRIJEDLOGA </w:t>
      </w:r>
    </w:p>
    <w:p w:rsidR="003618B2" w:rsidRPr="003E5CED" w:rsidRDefault="00325A2C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Temeljem čl. 107. Zakona o cestama (NN br. 84/11, 18/13, 22/13, 54/13, 148/13 i 92/14) i Odluke o nerazvrstanim cestama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(Službeni glasnik Zadarske županije, br. 19/15) te odredbe čl. 30. Statua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(„Službeni glasnik Zadarske županije“ br. 05/18), Općinsko vijeće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na svojoj 1</w:t>
      </w:r>
      <w:r w:rsidR="007A221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E5CED">
        <w:rPr>
          <w:rFonts w:ascii="Times New Roman" w:hAnsi="Times New Roman" w:cs="Times New Roman"/>
          <w:sz w:val="24"/>
          <w:szCs w:val="24"/>
        </w:rPr>
        <w:t xml:space="preserve">. sjednici održanoj dana 22. siječnja 2019. godine donosi slijedeću </w:t>
      </w: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A2C" w:rsidRPr="003E5CED" w:rsidRDefault="00325A2C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ED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25A2C" w:rsidRPr="003E5CED" w:rsidRDefault="003E5CED" w:rsidP="003E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5A2C" w:rsidRPr="003E5CED">
        <w:rPr>
          <w:rFonts w:ascii="Times New Roman" w:hAnsi="Times New Roman" w:cs="Times New Roman"/>
          <w:b/>
          <w:sz w:val="24"/>
          <w:szCs w:val="24"/>
        </w:rPr>
        <w:t xml:space="preserve"> statusu ceste</w:t>
      </w:r>
    </w:p>
    <w:p w:rsidR="00C72CE7" w:rsidRPr="003E5CED" w:rsidRDefault="00C72CE7" w:rsidP="00325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2C" w:rsidRPr="003E5CED" w:rsidRDefault="00325A2C" w:rsidP="00325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Utvrđuje se da su nekretnine i to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724/1,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703, dio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725,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698 i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. br. 692/2 sve k.o.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 nerazvrstana cesta – javno dobro u općoj uporabi.</w:t>
      </w:r>
    </w:p>
    <w:p w:rsidR="00325A2C" w:rsidRPr="003E5CED" w:rsidRDefault="00325A2C" w:rsidP="00325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statusu ceste </w:t>
      </w:r>
      <w:r w:rsidR="00C72CE7" w:rsidRPr="003E5CED">
        <w:rPr>
          <w:rFonts w:ascii="Times New Roman" w:hAnsi="Times New Roman" w:cs="Times New Roman"/>
          <w:sz w:val="24"/>
          <w:szCs w:val="24"/>
        </w:rPr>
        <w:t>(„Službeni glasnik Zadarske županije“, br. 10/18)</w:t>
      </w:r>
      <w:r w:rsidR="003E5CED" w:rsidRPr="003E5CED">
        <w:rPr>
          <w:rFonts w:ascii="Times New Roman" w:hAnsi="Times New Roman" w:cs="Times New Roman"/>
          <w:sz w:val="24"/>
          <w:szCs w:val="24"/>
        </w:rPr>
        <w:t>.</w:t>
      </w:r>
      <w:r w:rsidR="00C72CE7" w:rsidRPr="003E5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CE7" w:rsidRPr="003E5CED" w:rsidRDefault="00C72CE7" w:rsidP="00325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Ova Odluka stupa na snagu danom donošenja, a objaviti će se u „ Službenom glasniku Zadarske županije“.</w:t>
      </w:r>
    </w:p>
    <w:p w:rsidR="00C72CE7" w:rsidRPr="003E5CED" w:rsidRDefault="00C72CE7" w:rsidP="00325A2C">
      <w:pPr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C72C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2CE7" w:rsidRPr="003E5CED" w:rsidRDefault="00C72CE7" w:rsidP="00C72CE7">
      <w:pPr>
        <w:jc w:val="right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</w:p>
    <w:p w:rsidR="00C72CE7" w:rsidRPr="003E5CED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Predsjednik:</w:t>
      </w:r>
    </w:p>
    <w:p w:rsidR="00C72CE7" w:rsidRDefault="00C72CE7" w:rsidP="00C72CE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Nikica </w:t>
      </w:r>
      <w:proofErr w:type="spellStart"/>
      <w:r w:rsidRPr="003E5CED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KLASA: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r w:rsidRPr="003E5CED">
        <w:rPr>
          <w:rFonts w:ascii="Times New Roman" w:hAnsi="Times New Roman" w:cs="Times New Roman"/>
          <w:sz w:val="24"/>
          <w:szCs w:val="24"/>
        </w:rPr>
        <w:t>URBROJ: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5CE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3E5C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30F" w:rsidRPr="003E5CED" w:rsidRDefault="000D530F" w:rsidP="000D530F">
      <w:pPr>
        <w:rPr>
          <w:rFonts w:ascii="Times New Roman" w:hAnsi="Times New Roman" w:cs="Times New Roman"/>
          <w:sz w:val="24"/>
          <w:szCs w:val="24"/>
        </w:rPr>
      </w:pPr>
    </w:p>
    <w:sectPr w:rsidR="000D530F" w:rsidRPr="003E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F9E"/>
    <w:multiLevelType w:val="hybridMultilevel"/>
    <w:tmpl w:val="2E2E1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7CD4"/>
    <w:multiLevelType w:val="hybridMultilevel"/>
    <w:tmpl w:val="6CC89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2C"/>
    <w:rsid w:val="000D530F"/>
    <w:rsid w:val="00325A2C"/>
    <w:rsid w:val="003618B2"/>
    <w:rsid w:val="003E5CED"/>
    <w:rsid w:val="007A2216"/>
    <w:rsid w:val="00C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9F80-E57C-4F86-B123-93C4BEF2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</cp:revision>
  <cp:lastPrinted>2019-01-16T09:48:00Z</cp:lastPrinted>
  <dcterms:created xsi:type="dcterms:W3CDTF">2019-01-10T08:50:00Z</dcterms:created>
  <dcterms:modified xsi:type="dcterms:W3CDTF">2019-01-16T09:48:00Z</dcterms:modified>
</cp:coreProperties>
</file>