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43" w:rsidRDefault="006E6E43" w:rsidP="006E6E43">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Opis: Opis: 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6E6E43" w:rsidRDefault="006E6E43" w:rsidP="006E6E43">
      <w:pPr>
        <w:framePr w:hSpace="180" w:wrap="around" w:vAnchor="text" w:hAnchor="page" w:x="921" w:y="264"/>
        <w:rPr>
          <w:b/>
          <w:bCs/>
        </w:rPr>
      </w:pPr>
    </w:p>
    <w:p w:rsidR="006E6E43" w:rsidRDefault="006E6E43" w:rsidP="006E6E43">
      <w:pPr>
        <w:framePr w:hSpace="180" w:wrap="around" w:vAnchor="text" w:hAnchor="page" w:x="921" w:y="264"/>
        <w:rPr>
          <w:b/>
          <w:bCs/>
        </w:rPr>
      </w:pPr>
      <w:r>
        <w:rPr>
          <w:b/>
          <w:bCs/>
        </w:rPr>
        <w:t>REPUBLIKA HRVATSKA</w:t>
      </w:r>
    </w:p>
    <w:p w:rsidR="006E6E43" w:rsidRDefault="006E6E43" w:rsidP="006E6E43">
      <w:pPr>
        <w:framePr w:hSpace="180" w:wrap="around" w:vAnchor="text" w:hAnchor="page" w:x="921" w:y="264"/>
        <w:rPr>
          <w:b/>
          <w:bCs/>
        </w:rPr>
      </w:pPr>
      <w:r>
        <w:rPr>
          <w:bCs/>
        </w:rPr>
        <w:t xml:space="preserve">   ZADARSKA ŽUPANIJA</w:t>
      </w:r>
    </w:p>
    <w:p w:rsidR="006E6E43" w:rsidRDefault="006E6E43" w:rsidP="006E6E43">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Opis: Opis: 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6E6E43" w:rsidRDefault="006E6E43" w:rsidP="006E6E43">
      <w:pPr>
        <w:framePr w:hSpace="180" w:wrap="around" w:vAnchor="text" w:hAnchor="page" w:x="921" w:y="264"/>
      </w:pPr>
      <w:r>
        <w:t xml:space="preserve">       Ivana Pavla II, 46.</w:t>
      </w:r>
    </w:p>
    <w:p w:rsidR="006E6E43" w:rsidRDefault="006E6E43" w:rsidP="006E6E43"/>
    <w:p w:rsidR="006E6E43" w:rsidRDefault="006E6E43" w:rsidP="006E6E43">
      <w:r>
        <w:t xml:space="preserve">23 233 </w:t>
      </w:r>
      <w:proofErr w:type="spellStart"/>
      <w:r>
        <w:t>Privlaka</w:t>
      </w:r>
      <w:proofErr w:type="spellEnd"/>
    </w:p>
    <w:p w:rsidR="006E6E43" w:rsidRDefault="006E6E43" w:rsidP="006E6E43">
      <w:r>
        <w:t>KLASA: 021-05/18-01/13</w:t>
      </w:r>
    </w:p>
    <w:p w:rsidR="006E6E43" w:rsidRDefault="006E6E43" w:rsidP="006E6E43">
      <w:r>
        <w:t>URBROJ:2198/28-01-18-2</w:t>
      </w:r>
    </w:p>
    <w:p w:rsidR="006E6E43" w:rsidRDefault="006E6E43" w:rsidP="006E6E43">
      <w:proofErr w:type="spellStart"/>
      <w:r>
        <w:t>Privlaka</w:t>
      </w:r>
      <w:proofErr w:type="spellEnd"/>
      <w:r>
        <w:t>, 13. prosinca  2018.g.</w:t>
      </w:r>
    </w:p>
    <w:p w:rsidR="006E6E43" w:rsidRDefault="006E6E43" w:rsidP="006E6E43"/>
    <w:p w:rsidR="006E6E43" w:rsidRDefault="006E6E43" w:rsidP="006E6E43"/>
    <w:p w:rsidR="006E6E43" w:rsidRDefault="006E6E43" w:rsidP="006E6E43"/>
    <w:p w:rsidR="006E6E43" w:rsidRDefault="006E6E43" w:rsidP="006E6E43"/>
    <w:p w:rsidR="006E6E43" w:rsidRDefault="006E6E43" w:rsidP="006E6E43">
      <w:pPr>
        <w:jc w:val="center"/>
        <w:rPr>
          <w:b/>
          <w:sz w:val="28"/>
          <w:szCs w:val="28"/>
        </w:rPr>
      </w:pPr>
      <w:r>
        <w:rPr>
          <w:b/>
          <w:sz w:val="28"/>
          <w:szCs w:val="28"/>
        </w:rPr>
        <w:t xml:space="preserve">  Z A P I S N I K</w:t>
      </w:r>
    </w:p>
    <w:p w:rsidR="006E6E43" w:rsidRDefault="006E6E43" w:rsidP="006E6E43">
      <w:pPr>
        <w:jc w:val="center"/>
        <w:rPr>
          <w:b/>
        </w:rPr>
      </w:pPr>
      <w:r>
        <w:rPr>
          <w:b/>
        </w:rPr>
        <w:t xml:space="preserve">sa 17. sjednice šestog saziva općinskog vijeća </w:t>
      </w:r>
    </w:p>
    <w:p w:rsidR="006E6E43" w:rsidRDefault="006E6E43" w:rsidP="006E6E43">
      <w:pPr>
        <w:jc w:val="center"/>
        <w:rPr>
          <w:b/>
        </w:rPr>
      </w:pPr>
      <w:r>
        <w:rPr>
          <w:b/>
        </w:rPr>
        <w:t xml:space="preserve">općine </w:t>
      </w:r>
      <w:proofErr w:type="spellStart"/>
      <w:r>
        <w:rPr>
          <w:b/>
        </w:rPr>
        <w:t>Privlaka</w:t>
      </w:r>
      <w:proofErr w:type="spellEnd"/>
      <w:r>
        <w:rPr>
          <w:b/>
        </w:rPr>
        <w:t xml:space="preserve"> koja je održana 13. prosinca 2018.g.</w:t>
      </w:r>
    </w:p>
    <w:p w:rsidR="006E6E43" w:rsidRDefault="006E6E43" w:rsidP="006E6E43">
      <w:pPr>
        <w:jc w:val="center"/>
        <w:rPr>
          <w:b/>
        </w:rPr>
      </w:pPr>
      <w:r>
        <w:rPr>
          <w:b/>
        </w:rPr>
        <w:t>u općinskoj vijećnici</w:t>
      </w:r>
    </w:p>
    <w:p w:rsidR="006E6E43" w:rsidRDefault="006E6E43" w:rsidP="006E6E43">
      <w:pPr>
        <w:jc w:val="center"/>
        <w:rPr>
          <w:b/>
        </w:rPr>
      </w:pPr>
    </w:p>
    <w:p w:rsidR="006E6E43" w:rsidRDefault="006E6E43" w:rsidP="006E6E43">
      <w:pPr>
        <w:rPr>
          <w:b/>
        </w:rPr>
      </w:pPr>
    </w:p>
    <w:p w:rsidR="006E6E43" w:rsidRDefault="006E6E43" w:rsidP="006E6E43">
      <w:pPr>
        <w:rPr>
          <w:b/>
        </w:rPr>
      </w:pPr>
      <w:r>
        <w:rPr>
          <w:b/>
        </w:rPr>
        <w:t>Početak rada sjednice u 17,00 sati.</w:t>
      </w:r>
    </w:p>
    <w:p w:rsidR="006E6E43" w:rsidRDefault="006E6E43" w:rsidP="006E6E43">
      <w:pPr>
        <w:rPr>
          <w:b/>
        </w:rPr>
      </w:pPr>
    </w:p>
    <w:p w:rsidR="006E6E43" w:rsidRDefault="006E6E43" w:rsidP="006E6E43">
      <w:r>
        <w:t>Nazočni vijećnici:</w:t>
      </w:r>
    </w:p>
    <w:p w:rsidR="006E6E43" w:rsidRDefault="006E6E43" w:rsidP="006E6E43"/>
    <w:p w:rsidR="006E6E43" w:rsidRDefault="006E6E43" w:rsidP="006E6E43">
      <w:pPr>
        <w:pStyle w:val="Odlomakpopisa"/>
        <w:numPr>
          <w:ilvl w:val="0"/>
          <w:numId w:val="1"/>
        </w:numPr>
      </w:pPr>
      <w:r>
        <w:t xml:space="preserve">Nikica </w:t>
      </w:r>
      <w:proofErr w:type="spellStart"/>
      <w:r>
        <w:t>Begonja</w:t>
      </w:r>
      <w:proofErr w:type="spellEnd"/>
      <w:r>
        <w:t xml:space="preserve"> –predsjednik općinskog vijeća</w:t>
      </w:r>
    </w:p>
    <w:p w:rsidR="006E6E43" w:rsidRDefault="006E6E43" w:rsidP="006E6E43">
      <w:pPr>
        <w:pStyle w:val="Odlomakpopisa"/>
        <w:numPr>
          <w:ilvl w:val="0"/>
          <w:numId w:val="1"/>
        </w:numPr>
      </w:pPr>
      <w:r>
        <w:t>Martin Grbić</w:t>
      </w:r>
    </w:p>
    <w:p w:rsidR="006E6E43" w:rsidRDefault="006E6E43" w:rsidP="006E6E43">
      <w:pPr>
        <w:pStyle w:val="Odlomakpopisa"/>
        <w:numPr>
          <w:ilvl w:val="0"/>
          <w:numId w:val="1"/>
        </w:numPr>
      </w:pPr>
      <w:r>
        <w:t>Ante Mustać</w:t>
      </w:r>
    </w:p>
    <w:p w:rsidR="006E6E43" w:rsidRDefault="006E6E43" w:rsidP="006E6E43">
      <w:pPr>
        <w:pStyle w:val="Odlomakpopisa"/>
        <w:numPr>
          <w:ilvl w:val="0"/>
          <w:numId w:val="1"/>
        </w:numPr>
      </w:pPr>
      <w:r>
        <w:t xml:space="preserve">Marin </w:t>
      </w:r>
      <w:proofErr w:type="spellStart"/>
      <w:r>
        <w:t>Buškulić</w:t>
      </w:r>
      <w:proofErr w:type="spellEnd"/>
    </w:p>
    <w:p w:rsidR="006E6E43" w:rsidRDefault="006E6E43" w:rsidP="006E6E43">
      <w:pPr>
        <w:pStyle w:val="Odlomakpopisa"/>
        <w:numPr>
          <w:ilvl w:val="0"/>
          <w:numId w:val="1"/>
        </w:numPr>
      </w:pPr>
      <w:r>
        <w:t xml:space="preserve">Iva </w:t>
      </w:r>
      <w:proofErr w:type="spellStart"/>
      <w:r>
        <w:t>Barunčić</w:t>
      </w:r>
      <w:proofErr w:type="spellEnd"/>
    </w:p>
    <w:p w:rsidR="006E6E43" w:rsidRDefault="006E6E43" w:rsidP="006E6E43">
      <w:pPr>
        <w:pStyle w:val="Odlomakpopisa"/>
        <w:numPr>
          <w:ilvl w:val="0"/>
          <w:numId w:val="1"/>
        </w:numPr>
      </w:pPr>
      <w:r>
        <w:t>Petar Mustać</w:t>
      </w:r>
    </w:p>
    <w:p w:rsidR="006E6E43" w:rsidRDefault="006E6E43" w:rsidP="006E6E43">
      <w:pPr>
        <w:pStyle w:val="Odlomakpopisa"/>
        <w:numPr>
          <w:ilvl w:val="0"/>
          <w:numId w:val="1"/>
        </w:numPr>
      </w:pPr>
      <w:r>
        <w:t>Željko Zorić</w:t>
      </w:r>
    </w:p>
    <w:p w:rsidR="006E6E43" w:rsidRDefault="006E6E43" w:rsidP="006E6E43">
      <w:pPr>
        <w:pStyle w:val="Odlomakpopisa"/>
        <w:numPr>
          <w:ilvl w:val="0"/>
          <w:numId w:val="1"/>
        </w:numPr>
      </w:pPr>
      <w:r>
        <w:t>Luka Grbić</w:t>
      </w:r>
    </w:p>
    <w:p w:rsidR="006E6E43" w:rsidRDefault="006E6E43" w:rsidP="006E6E43">
      <w:pPr>
        <w:pStyle w:val="Odlomakpopisa"/>
        <w:numPr>
          <w:ilvl w:val="0"/>
          <w:numId w:val="1"/>
        </w:numPr>
      </w:pPr>
      <w:r>
        <w:t>Ante Glavan</w:t>
      </w:r>
    </w:p>
    <w:p w:rsidR="006E6E43" w:rsidRDefault="006E6E43" w:rsidP="006E6E43">
      <w:pPr>
        <w:pStyle w:val="Odlomakpopisa"/>
      </w:pPr>
    </w:p>
    <w:p w:rsidR="006E6E43" w:rsidRDefault="006E6E43" w:rsidP="006E6E43">
      <w:pPr>
        <w:ind w:left="360"/>
      </w:pPr>
    </w:p>
    <w:p w:rsidR="006E6E43" w:rsidRDefault="006E6E43" w:rsidP="006E6E43">
      <w:r>
        <w:t>Odsutni članovi: Tomislav Grbić; Ana Skoblar;</w:t>
      </w:r>
    </w:p>
    <w:p w:rsidR="006E6E43" w:rsidRDefault="006E6E43" w:rsidP="006E6E43">
      <w:pPr>
        <w:jc w:val="both"/>
      </w:pPr>
      <w:r>
        <w:t xml:space="preserve">Ostali nazočni: Načelnik općine – Gašpar </w:t>
      </w:r>
      <w:proofErr w:type="spellStart"/>
      <w:r>
        <w:t>Begonja</w:t>
      </w:r>
      <w:proofErr w:type="spellEnd"/>
      <w:r>
        <w:t xml:space="preserve">, zamjenica Načelnika – Nina </w:t>
      </w:r>
      <w:proofErr w:type="spellStart"/>
      <w:r>
        <w:t>Škibola</w:t>
      </w:r>
      <w:proofErr w:type="spellEnd"/>
      <w:r>
        <w:t xml:space="preserve">,  v.d. Pročelnica Ivana Skoblar; referent za proračun- Katarina </w:t>
      </w:r>
      <w:proofErr w:type="spellStart"/>
      <w:r>
        <w:t>Šango</w:t>
      </w:r>
      <w:proofErr w:type="spellEnd"/>
      <w:r>
        <w:t xml:space="preserve">, administrativni referent- Danica </w:t>
      </w:r>
      <w:proofErr w:type="spellStart"/>
      <w:r>
        <w:t>Jurac</w:t>
      </w:r>
      <w:proofErr w:type="spellEnd"/>
      <w:r>
        <w:t xml:space="preserve">; novinari- </w:t>
      </w:r>
      <w:r w:rsidR="00C02DC1">
        <w:t>Z</w:t>
      </w:r>
      <w:r>
        <w:t>adarski list.</w:t>
      </w:r>
    </w:p>
    <w:p w:rsidR="006E6E43" w:rsidRDefault="006E6E43" w:rsidP="006E6E43">
      <w:pPr>
        <w:jc w:val="both"/>
      </w:pPr>
    </w:p>
    <w:p w:rsidR="006E6E43" w:rsidRDefault="006E6E43" w:rsidP="006E6E43">
      <w:pPr>
        <w:jc w:val="both"/>
      </w:pPr>
    </w:p>
    <w:p w:rsidR="006E6E43" w:rsidRDefault="006E6E43" w:rsidP="006E6E43">
      <w:pPr>
        <w:jc w:val="both"/>
      </w:pPr>
      <w:r>
        <w:t xml:space="preserve">Na početku 17. Sjednice općinskog vijeća predsjednik pozdravlja sve nazočne, te predlaže nadopunu dnevnog reda i to pod točku 13. Odluku o </w:t>
      </w:r>
      <w:r w:rsidR="004254EB">
        <w:t>imenovanju</w:t>
      </w:r>
      <w:r>
        <w:t xml:space="preserve"> ravnateljice DV „</w:t>
      </w:r>
      <w:proofErr w:type="spellStart"/>
      <w:r>
        <w:t>Sabunić</w:t>
      </w:r>
      <w:proofErr w:type="spellEnd"/>
      <w:r>
        <w:t>“i pod točku 14. Razno. Kako više nije bilo prijedloga Predsjednik daje na prihvaćanje prijedlog  dnevnog reda s predloženom Nadopunom.</w:t>
      </w:r>
    </w:p>
    <w:p w:rsidR="006E6E43" w:rsidRDefault="006E6E43" w:rsidP="006E6E43">
      <w:pPr>
        <w:jc w:val="both"/>
      </w:pPr>
    </w:p>
    <w:p w:rsidR="00C02DC1" w:rsidRPr="00C02DC1" w:rsidRDefault="00C02DC1" w:rsidP="00C02DC1">
      <w:pPr>
        <w:numPr>
          <w:ilvl w:val="0"/>
          <w:numId w:val="2"/>
        </w:numPr>
        <w:jc w:val="both"/>
        <w:rPr>
          <w:szCs w:val="20"/>
        </w:rPr>
      </w:pPr>
      <w:r w:rsidRPr="00C02DC1">
        <w:rPr>
          <w:szCs w:val="20"/>
        </w:rPr>
        <w:t xml:space="preserve">Prihvaćanje Zapisnika sa 16.(šesnaeste) sjednice općinskog vijeća Općine </w:t>
      </w:r>
      <w:proofErr w:type="spellStart"/>
      <w:r w:rsidRPr="00C02DC1">
        <w:rPr>
          <w:szCs w:val="20"/>
        </w:rPr>
        <w:t>Privlaka</w:t>
      </w:r>
      <w:proofErr w:type="spellEnd"/>
      <w:r w:rsidRPr="00C02DC1">
        <w:rPr>
          <w:szCs w:val="20"/>
        </w:rPr>
        <w:t>;</w:t>
      </w:r>
    </w:p>
    <w:p w:rsidR="00C02DC1" w:rsidRPr="00C02DC1" w:rsidRDefault="00C02DC1" w:rsidP="00C02DC1">
      <w:pPr>
        <w:numPr>
          <w:ilvl w:val="0"/>
          <w:numId w:val="2"/>
        </w:numPr>
        <w:jc w:val="both"/>
        <w:rPr>
          <w:szCs w:val="20"/>
        </w:rPr>
      </w:pPr>
      <w:r w:rsidRPr="00C02DC1">
        <w:rPr>
          <w:szCs w:val="20"/>
        </w:rPr>
        <w:t>Donošenje III Izmjena i dopuna (</w:t>
      </w:r>
      <w:proofErr w:type="spellStart"/>
      <w:r w:rsidRPr="00C02DC1">
        <w:rPr>
          <w:szCs w:val="20"/>
        </w:rPr>
        <w:t>Rebalanas</w:t>
      </w:r>
      <w:proofErr w:type="spellEnd"/>
      <w:r w:rsidRPr="00C02DC1">
        <w:rPr>
          <w:szCs w:val="20"/>
        </w:rPr>
        <w:t>) Proračuna za 2018.g.;</w:t>
      </w:r>
    </w:p>
    <w:p w:rsidR="00C02DC1" w:rsidRPr="00C02DC1" w:rsidRDefault="00C02DC1" w:rsidP="00C02DC1">
      <w:pPr>
        <w:numPr>
          <w:ilvl w:val="0"/>
          <w:numId w:val="2"/>
        </w:numPr>
        <w:jc w:val="both"/>
        <w:rPr>
          <w:szCs w:val="20"/>
        </w:rPr>
      </w:pPr>
      <w:r w:rsidRPr="00C02DC1">
        <w:rPr>
          <w:szCs w:val="20"/>
        </w:rPr>
        <w:t>Donošenje III Izmjena i dopuna  Plana Razvojnih programa za 2018.g.;</w:t>
      </w:r>
    </w:p>
    <w:p w:rsidR="00C02DC1" w:rsidRPr="00C02DC1" w:rsidRDefault="00C02DC1" w:rsidP="00C02DC1">
      <w:pPr>
        <w:numPr>
          <w:ilvl w:val="0"/>
          <w:numId w:val="2"/>
        </w:numPr>
        <w:jc w:val="both"/>
        <w:rPr>
          <w:szCs w:val="20"/>
        </w:rPr>
      </w:pPr>
      <w:r w:rsidRPr="00C02DC1">
        <w:rPr>
          <w:szCs w:val="20"/>
        </w:rPr>
        <w:t>Donošenje III Izmjena i dopuna Programa:</w:t>
      </w:r>
    </w:p>
    <w:p w:rsidR="00C02DC1" w:rsidRPr="00C02DC1" w:rsidRDefault="00C02DC1" w:rsidP="00C02DC1">
      <w:pPr>
        <w:numPr>
          <w:ilvl w:val="1"/>
          <w:numId w:val="2"/>
        </w:numPr>
        <w:contextualSpacing/>
        <w:jc w:val="both"/>
        <w:rPr>
          <w:szCs w:val="20"/>
        </w:rPr>
      </w:pPr>
      <w:r w:rsidRPr="00C02DC1">
        <w:rPr>
          <w:szCs w:val="20"/>
        </w:rPr>
        <w:t>gradnje komunalne infrastrukture za 2018.g.</w:t>
      </w:r>
    </w:p>
    <w:p w:rsidR="00C02DC1" w:rsidRPr="00C02DC1" w:rsidRDefault="00C02DC1" w:rsidP="00C02DC1">
      <w:pPr>
        <w:numPr>
          <w:ilvl w:val="1"/>
          <w:numId w:val="2"/>
        </w:numPr>
        <w:contextualSpacing/>
        <w:jc w:val="both"/>
        <w:rPr>
          <w:szCs w:val="20"/>
        </w:rPr>
      </w:pPr>
      <w:r w:rsidRPr="00C02DC1">
        <w:rPr>
          <w:szCs w:val="20"/>
        </w:rPr>
        <w:t>održavanja komunalne infrastrukture za 2018.g.</w:t>
      </w:r>
    </w:p>
    <w:p w:rsidR="00C02DC1" w:rsidRPr="00C02DC1" w:rsidRDefault="00C02DC1" w:rsidP="00C02DC1">
      <w:pPr>
        <w:numPr>
          <w:ilvl w:val="1"/>
          <w:numId w:val="2"/>
        </w:numPr>
        <w:contextualSpacing/>
        <w:jc w:val="both"/>
        <w:rPr>
          <w:szCs w:val="20"/>
        </w:rPr>
      </w:pPr>
      <w:r w:rsidRPr="00C02DC1">
        <w:rPr>
          <w:szCs w:val="20"/>
        </w:rPr>
        <w:t xml:space="preserve">javnih potreba u predškolskom i osnovnoškolskom odgoju i naobrazbi za 2018.g. </w:t>
      </w:r>
    </w:p>
    <w:p w:rsidR="00C02DC1" w:rsidRPr="00C02DC1" w:rsidRDefault="00C02DC1" w:rsidP="00C02DC1">
      <w:pPr>
        <w:numPr>
          <w:ilvl w:val="1"/>
          <w:numId w:val="2"/>
        </w:numPr>
        <w:contextualSpacing/>
        <w:jc w:val="both"/>
        <w:rPr>
          <w:szCs w:val="20"/>
        </w:rPr>
      </w:pPr>
      <w:r w:rsidRPr="00C02DC1">
        <w:rPr>
          <w:szCs w:val="20"/>
        </w:rPr>
        <w:t>socijalne skrbi za 2018.g.</w:t>
      </w:r>
    </w:p>
    <w:p w:rsidR="00C02DC1" w:rsidRPr="00C02DC1" w:rsidRDefault="00C02DC1" w:rsidP="00C02DC1">
      <w:pPr>
        <w:numPr>
          <w:ilvl w:val="1"/>
          <w:numId w:val="2"/>
        </w:numPr>
        <w:contextualSpacing/>
        <w:jc w:val="both"/>
        <w:rPr>
          <w:szCs w:val="20"/>
        </w:rPr>
      </w:pPr>
      <w:r w:rsidRPr="00C02DC1">
        <w:rPr>
          <w:szCs w:val="20"/>
        </w:rPr>
        <w:t>javnih potreba u sportu  i rekreaciji za 2018.g.</w:t>
      </w:r>
    </w:p>
    <w:p w:rsidR="00C02DC1" w:rsidRPr="00C02DC1" w:rsidRDefault="00C02DC1" w:rsidP="00C02DC1">
      <w:pPr>
        <w:numPr>
          <w:ilvl w:val="1"/>
          <w:numId w:val="2"/>
        </w:numPr>
        <w:contextualSpacing/>
        <w:jc w:val="both"/>
        <w:rPr>
          <w:szCs w:val="20"/>
        </w:rPr>
      </w:pPr>
      <w:r w:rsidRPr="00C02DC1">
        <w:rPr>
          <w:szCs w:val="20"/>
        </w:rPr>
        <w:t>javnih potreba udruga civilnog društva za 2018.g.;</w:t>
      </w:r>
    </w:p>
    <w:p w:rsidR="00C02DC1" w:rsidRPr="00C02DC1" w:rsidRDefault="00C02DC1" w:rsidP="00C02DC1">
      <w:pPr>
        <w:ind w:left="644"/>
        <w:jc w:val="both"/>
        <w:rPr>
          <w:szCs w:val="20"/>
        </w:rPr>
      </w:pPr>
    </w:p>
    <w:p w:rsidR="00C02DC1" w:rsidRPr="00C02DC1" w:rsidRDefault="00C02DC1" w:rsidP="00C02DC1">
      <w:pPr>
        <w:numPr>
          <w:ilvl w:val="0"/>
          <w:numId w:val="2"/>
        </w:numPr>
        <w:jc w:val="both"/>
        <w:rPr>
          <w:szCs w:val="20"/>
        </w:rPr>
      </w:pPr>
      <w:r w:rsidRPr="00C02DC1">
        <w:rPr>
          <w:szCs w:val="20"/>
        </w:rPr>
        <w:t xml:space="preserve">Donošenje Proračuna općine </w:t>
      </w:r>
      <w:proofErr w:type="spellStart"/>
      <w:r w:rsidRPr="00C02DC1">
        <w:rPr>
          <w:szCs w:val="20"/>
        </w:rPr>
        <w:t>Privlaka</w:t>
      </w:r>
      <w:proofErr w:type="spellEnd"/>
      <w:r w:rsidRPr="00C02DC1">
        <w:rPr>
          <w:szCs w:val="20"/>
        </w:rPr>
        <w:t xml:space="preserve"> za 2019.g. sa projekcijama za 2020.g. i 2021.g., te donošenje financijskog plana dječjeg vrtića „</w:t>
      </w:r>
      <w:proofErr w:type="spellStart"/>
      <w:r w:rsidRPr="00C02DC1">
        <w:rPr>
          <w:szCs w:val="20"/>
        </w:rPr>
        <w:t>Sabunić</w:t>
      </w:r>
      <w:proofErr w:type="spellEnd"/>
      <w:r w:rsidRPr="00C02DC1">
        <w:rPr>
          <w:szCs w:val="20"/>
        </w:rPr>
        <w:t xml:space="preserve">“ za 2019.g. sa projekcijama za 2020.g. i 2021.g.; </w:t>
      </w:r>
    </w:p>
    <w:p w:rsidR="00C02DC1" w:rsidRPr="00C02DC1" w:rsidRDefault="00C02DC1" w:rsidP="00C02DC1">
      <w:pPr>
        <w:numPr>
          <w:ilvl w:val="0"/>
          <w:numId w:val="2"/>
        </w:numPr>
        <w:jc w:val="both"/>
        <w:rPr>
          <w:szCs w:val="20"/>
        </w:rPr>
      </w:pPr>
      <w:r w:rsidRPr="00C02DC1">
        <w:rPr>
          <w:szCs w:val="20"/>
        </w:rPr>
        <w:t xml:space="preserve">Donošenje  plana razvojnih programa općine </w:t>
      </w:r>
      <w:proofErr w:type="spellStart"/>
      <w:r w:rsidRPr="00C02DC1">
        <w:rPr>
          <w:szCs w:val="20"/>
        </w:rPr>
        <w:t>Privlaka</w:t>
      </w:r>
      <w:proofErr w:type="spellEnd"/>
      <w:r w:rsidRPr="00C02DC1">
        <w:rPr>
          <w:szCs w:val="20"/>
        </w:rPr>
        <w:t xml:space="preserve"> za 2019.g. s projekcijama za 2020 i 2021.g.</w:t>
      </w:r>
    </w:p>
    <w:p w:rsidR="00C02DC1" w:rsidRPr="00C02DC1" w:rsidRDefault="00C02DC1" w:rsidP="00C02DC1">
      <w:pPr>
        <w:numPr>
          <w:ilvl w:val="0"/>
          <w:numId w:val="2"/>
        </w:numPr>
        <w:jc w:val="both"/>
        <w:rPr>
          <w:szCs w:val="20"/>
        </w:rPr>
      </w:pPr>
      <w:r w:rsidRPr="00C02DC1">
        <w:rPr>
          <w:szCs w:val="20"/>
        </w:rPr>
        <w:t xml:space="preserve">Donošenje odluke o izvršenju Proračuna općine </w:t>
      </w:r>
      <w:proofErr w:type="spellStart"/>
      <w:r w:rsidRPr="00C02DC1">
        <w:rPr>
          <w:szCs w:val="20"/>
        </w:rPr>
        <w:t>Privlaka</w:t>
      </w:r>
      <w:proofErr w:type="spellEnd"/>
      <w:r w:rsidRPr="00C02DC1">
        <w:rPr>
          <w:szCs w:val="20"/>
        </w:rPr>
        <w:t xml:space="preserve"> za 2019.g. ;</w:t>
      </w:r>
    </w:p>
    <w:p w:rsidR="00C02DC1" w:rsidRPr="00C02DC1" w:rsidRDefault="00C02DC1" w:rsidP="00C02DC1">
      <w:pPr>
        <w:numPr>
          <w:ilvl w:val="0"/>
          <w:numId w:val="2"/>
        </w:numPr>
        <w:jc w:val="both"/>
        <w:rPr>
          <w:szCs w:val="20"/>
        </w:rPr>
      </w:pPr>
      <w:r w:rsidRPr="00C02DC1">
        <w:rPr>
          <w:szCs w:val="20"/>
        </w:rPr>
        <w:t>Donošenje programa za 2019.g.</w:t>
      </w:r>
    </w:p>
    <w:p w:rsidR="00C02DC1" w:rsidRPr="00C02DC1" w:rsidRDefault="00C02DC1" w:rsidP="00C02DC1">
      <w:pPr>
        <w:numPr>
          <w:ilvl w:val="1"/>
          <w:numId w:val="2"/>
        </w:numPr>
        <w:contextualSpacing/>
        <w:jc w:val="both"/>
        <w:rPr>
          <w:szCs w:val="20"/>
        </w:rPr>
      </w:pPr>
      <w:r w:rsidRPr="00C02DC1">
        <w:rPr>
          <w:szCs w:val="20"/>
        </w:rPr>
        <w:t>gradnja komunalne infrastrukture za 2019.g.</w:t>
      </w:r>
    </w:p>
    <w:p w:rsidR="00C02DC1" w:rsidRPr="00C02DC1" w:rsidRDefault="00C02DC1" w:rsidP="00C02DC1">
      <w:pPr>
        <w:numPr>
          <w:ilvl w:val="1"/>
          <w:numId w:val="2"/>
        </w:numPr>
        <w:contextualSpacing/>
        <w:jc w:val="both"/>
        <w:rPr>
          <w:szCs w:val="20"/>
        </w:rPr>
      </w:pPr>
      <w:r w:rsidRPr="00C02DC1">
        <w:rPr>
          <w:szCs w:val="20"/>
        </w:rPr>
        <w:t>održavanje komunalne infrastrukture  za 2019.g.</w:t>
      </w:r>
    </w:p>
    <w:p w:rsidR="00C02DC1" w:rsidRPr="00C02DC1" w:rsidRDefault="00C02DC1" w:rsidP="00C02DC1">
      <w:pPr>
        <w:numPr>
          <w:ilvl w:val="1"/>
          <w:numId w:val="2"/>
        </w:numPr>
        <w:contextualSpacing/>
        <w:jc w:val="both"/>
        <w:rPr>
          <w:szCs w:val="20"/>
        </w:rPr>
      </w:pPr>
      <w:r w:rsidRPr="00C02DC1">
        <w:rPr>
          <w:szCs w:val="20"/>
        </w:rPr>
        <w:t>javnih potrebe u kulturi za 2019.g.</w:t>
      </w:r>
    </w:p>
    <w:p w:rsidR="00C02DC1" w:rsidRPr="00C02DC1" w:rsidRDefault="00C02DC1" w:rsidP="00C02DC1">
      <w:pPr>
        <w:numPr>
          <w:ilvl w:val="1"/>
          <w:numId w:val="2"/>
        </w:numPr>
        <w:contextualSpacing/>
        <w:jc w:val="both"/>
        <w:rPr>
          <w:szCs w:val="20"/>
        </w:rPr>
      </w:pPr>
      <w:r w:rsidRPr="00C02DC1">
        <w:rPr>
          <w:szCs w:val="20"/>
        </w:rPr>
        <w:t>javnih potreba u sportu i rekreaciji za 2019.g.</w:t>
      </w:r>
    </w:p>
    <w:p w:rsidR="00C02DC1" w:rsidRPr="00C02DC1" w:rsidRDefault="00C02DC1" w:rsidP="00C02DC1">
      <w:pPr>
        <w:numPr>
          <w:ilvl w:val="1"/>
          <w:numId w:val="2"/>
        </w:numPr>
        <w:contextualSpacing/>
        <w:jc w:val="both"/>
        <w:rPr>
          <w:szCs w:val="20"/>
        </w:rPr>
      </w:pPr>
      <w:r w:rsidRPr="00C02DC1">
        <w:rPr>
          <w:szCs w:val="20"/>
        </w:rPr>
        <w:t>javnih potreba u socijalnoj skrbi za 2019.g.</w:t>
      </w:r>
    </w:p>
    <w:p w:rsidR="00C02DC1" w:rsidRPr="00C02DC1" w:rsidRDefault="00C02DC1" w:rsidP="00C02DC1">
      <w:pPr>
        <w:numPr>
          <w:ilvl w:val="1"/>
          <w:numId w:val="2"/>
        </w:numPr>
        <w:contextualSpacing/>
        <w:jc w:val="both"/>
        <w:rPr>
          <w:szCs w:val="20"/>
        </w:rPr>
      </w:pPr>
      <w:r w:rsidRPr="00C02DC1">
        <w:rPr>
          <w:szCs w:val="20"/>
        </w:rPr>
        <w:t>javnih potreba u predškolskom i osnovnoškolskom odgoju i naobrazbi za</w:t>
      </w:r>
    </w:p>
    <w:p w:rsidR="00C02DC1" w:rsidRPr="00C02DC1" w:rsidRDefault="00C02DC1" w:rsidP="00C02DC1">
      <w:pPr>
        <w:numPr>
          <w:ilvl w:val="1"/>
          <w:numId w:val="2"/>
        </w:numPr>
        <w:contextualSpacing/>
        <w:jc w:val="both"/>
        <w:rPr>
          <w:szCs w:val="20"/>
        </w:rPr>
      </w:pPr>
      <w:r w:rsidRPr="00C02DC1">
        <w:rPr>
          <w:szCs w:val="20"/>
        </w:rPr>
        <w:t xml:space="preserve"> 2019.g.</w:t>
      </w:r>
    </w:p>
    <w:p w:rsidR="00C02DC1" w:rsidRPr="00C02DC1" w:rsidRDefault="00C02DC1" w:rsidP="00C02DC1">
      <w:pPr>
        <w:numPr>
          <w:ilvl w:val="1"/>
          <w:numId w:val="2"/>
        </w:numPr>
        <w:contextualSpacing/>
        <w:jc w:val="both"/>
        <w:rPr>
          <w:szCs w:val="20"/>
        </w:rPr>
      </w:pPr>
      <w:r w:rsidRPr="00C02DC1">
        <w:rPr>
          <w:szCs w:val="20"/>
        </w:rPr>
        <w:t>javnih potreba udruga civilnog društva za  2019.g.</w:t>
      </w:r>
    </w:p>
    <w:p w:rsidR="00C02DC1" w:rsidRPr="00C02DC1" w:rsidRDefault="00C02DC1" w:rsidP="00C02DC1">
      <w:pPr>
        <w:numPr>
          <w:ilvl w:val="1"/>
          <w:numId w:val="2"/>
        </w:numPr>
        <w:contextualSpacing/>
        <w:jc w:val="both"/>
        <w:rPr>
          <w:szCs w:val="20"/>
        </w:rPr>
      </w:pPr>
      <w:r w:rsidRPr="00C02DC1">
        <w:rPr>
          <w:szCs w:val="20"/>
        </w:rPr>
        <w:t>financiranja političkih stranaka i kandidata nezavisnih lista za 2019.g.</w:t>
      </w:r>
    </w:p>
    <w:p w:rsidR="00C02DC1" w:rsidRPr="00C02DC1" w:rsidRDefault="00C02DC1" w:rsidP="00C02DC1">
      <w:pPr>
        <w:numPr>
          <w:ilvl w:val="0"/>
          <w:numId w:val="2"/>
        </w:numPr>
        <w:contextualSpacing/>
        <w:rPr>
          <w:i/>
        </w:rPr>
      </w:pPr>
      <w:r w:rsidRPr="00C02DC1">
        <w:t>Donošenje odluke o lokalnim  porezima;</w:t>
      </w:r>
    </w:p>
    <w:p w:rsidR="00C02DC1" w:rsidRPr="00C02DC1" w:rsidRDefault="00C02DC1" w:rsidP="00C02DC1">
      <w:pPr>
        <w:numPr>
          <w:ilvl w:val="0"/>
          <w:numId w:val="2"/>
        </w:numPr>
        <w:contextualSpacing/>
        <w:rPr>
          <w:i/>
        </w:rPr>
      </w:pPr>
      <w:r w:rsidRPr="00C02DC1">
        <w:t>Donošenje odluke o vrijednosti boda komunalne naknade;</w:t>
      </w:r>
    </w:p>
    <w:p w:rsidR="00C02DC1" w:rsidRPr="00C02DC1" w:rsidRDefault="00C02DC1" w:rsidP="00C02DC1">
      <w:pPr>
        <w:numPr>
          <w:ilvl w:val="0"/>
          <w:numId w:val="2"/>
        </w:numPr>
        <w:contextualSpacing/>
        <w:rPr>
          <w:i/>
        </w:rPr>
      </w:pPr>
      <w:r w:rsidRPr="00C02DC1">
        <w:t>Donošenje odluke o otpisu stipendija;</w:t>
      </w:r>
    </w:p>
    <w:p w:rsidR="00C02DC1" w:rsidRPr="00A30289" w:rsidRDefault="00C02DC1" w:rsidP="00C02DC1">
      <w:pPr>
        <w:numPr>
          <w:ilvl w:val="0"/>
          <w:numId w:val="2"/>
        </w:numPr>
        <w:contextualSpacing/>
        <w:rPr>
          <w:i/>
        </w:rPr>
      </w:pPr>
      <w:r w:rsidRPr="00C02DC1">
        <w:t>Donošenje Pravilnika o sufinanciranju posebnog programa predškolskog odgoja i obrazovanja u zdravstvenim ustanovama koje provode poseban program predškolskog odgoja i obrazovanja za djecu s teškoćama u razvoju;</w:t>
      </w:r>
    </w:p>
    <w:p w:rsidR="00A30289" w:rsidRPr="00A30289" w:rsidRDefault="00A30289" w:rsidP="00C02DC1">
      <w:pPr>
        <w:numPr>
          <w:ilvl w:val="0"/>
          <w:numId w:val="2"/>
        </w:numPr>
        <w:contextualSpacing/>
        <w:rPr>
          <w:i/>
        </w:rPr>
      </w:pPr>
      <w:r>
        <w:t>Donošenje odluke o imenovanju ravnateljice Dječjeg vrtića „</w:t>
      </w:r>
      <w:proofErr w:type="spellStart"/>
      <w:r>
        <w:t>Sabunić</w:t>
      </w:r>
      <w:proofErr w:type="spellEnd"/>
      <w:r>
        <w:t>“;</w:t>
      </w:r>
    </w:p>
    <w:p w:rsidR="00A30289" w:rsidRPr="00C02DC1" w:rsidRDefault="00A30289" w:rsidP="00C02DC1">
      <w:pPr>
        <w:numPr>
          <w:ilvl w:val="0"/>
          <w:numId w:val="2"/>
        </w:numPr>
        <w:contextualSpacing/>
        <w:rPr>
          <w:i/>
        </w:rPr>
      </w:pPr>
      <w:r>
        <w:t>Razno;</w:t>
      </w:r>
    </w:p>
    <w:p w:rsidR="00C02DC1" w:rsidRPr="00C02DC1" w:rsidRDefault="00C02DC1" w:rsidP="00C02DC1">
      <w:pPr>
        <w:jc w:val="right"/>
        <w:rPr>
          <w:i/>
        </w:rPr>
      </w:pPr>
    </w:p>
    <w:p w:rsidR="00C02DC1" w:rsidRPr="00C02DC1" w:rsidRDefault="00C02DC1" w:rsidP="00A30289">
      <w:pPr>
        <w:rPr>
          <w:i/>
        </w:rPr>
      </w:pPr>
    </w:p>
    <w:p w:rsidR="00C02DC1" w:rsidRPr="00C02DC1" w:rsidRDefault="00C02DC1" w:rsidP="00C02DC1">
      <w:pPr>
        <w:jc w:val="right"/>
        <w:rPr>
          <w:b/>
        </w:rPr>
      </w:pPr>
    </w:p>
    <w:p w:rsidR="00A30289" w:rsidRDefault="00A30289" w:rsidP="00A30289">
      <w:pPr>
        <w:rPr>
          <w:b/>
        </w:rPr>
      </w:pPr>
      <w:r>
        <w:rPr>
          <w:b/>
        </w:rPr>
        <w:t>Ad.1)</w:t>
      </w:r>
    </w:p>
    <w:p w:rsidR="00A30289" w:rsidRDefault="00A30289" w:rsidP="00A30289"/>
    <w:p w:rsidR="00A30289" w:rsidRDefault="00A30289" w:rsidP="00A30289">
      <w:pPr>
        <w:pStyle w:val="Odlomakpopisa"/>
        <w:numPr>
          <w:ilvl w:val="0"/>
          <w:numId w:val="3"/>
        </w:numPr>
        <w:rPr>
          <w:b/>
        </w:rPr>
      </w:pPr>
      <w:r>
        <w:rPr>
          <w:b/>
        </w:rPr>
        <w:t xml:space="preserve">Prihvaćanje zapisnika sa 16. sjednice općinskog vijeća općine </w:t>
      </w:r>
      <w:proofErr w:type="spellStart"/>
      <w:r>
        <w:rPr>
          <w:b/>
        </w:rPr>
        <w:t>Privlaka</w:t>
      </w:r>
      <w:proofErr w:type="spellEnd"/>
      <w:r>
        <w:rPr>
          <w:b/>
        </w:rPr>
        <w:t>;</w:t>
      </w:r>
    </w:p>
    <w:p w:rsidR="00A30289" w:rsidRDefault="00A30289" w:rsidP="00A30289"/>
    <w:p w:rsidR="00A30289" w:rsidRDefault="00A30289" w:rsidP="00A30289">
      <w:pPr>
        <w:ind w:left="708" w:firstLine="357"/>
        <w:jc w:val="both"/>
      </w:pPr>
      <w:r>
        <w:t xml:space="preserve">Uvodnom riječi predsjednik obrazlaže zapisnik sa 16. Sjednice općinskog vijeća, te ga kao takvog daje na raspravu. Kako nije bilo primjedbi na zapisnik predsjednik daje Zapisnik na prihvaćanje. Vijećnici općinskog vijeća glasali sa </w:t>
      </w:r>
      <w:r w:rsidR="00F72602">
        <w:t>„ZA“,</w:t>
      </w:r>
      <w:r>
        <w:t xml:space="preserve"> te  prihvatili zapisnik sa </w:t>
      </w:r>
      <w:r w:rsidR="00F72602">
        <w:t>16</w:t>
      </w:r>
      <w:r>
        <w:t>. Sjednice općinskog vijeća.</w:t>
      </w:r>
    </w:p>
    <w:p w:rsidR="00A30289" w:rsidRDefault="00A30289" w:rsidP="00A30289">
      <w:pPr>
        <w:jc w:val="both"/>
      </w:pPr>
    </w:p>
    <w:p w:rsidR="00A30289" w:rsidRDefault="00A30289" w:rsidP="00A30289">
      <w:pPr>
        <w:jc w:val="both"/>
      </w:pPr>
    </w:p>
    <w:p w:rsidR="00A30289" w:rsidRDefault="00A30289" w:rsidP="00A30289">
      <w:pPr>
        <w:jc w:val="both"/>
        <w:rPr>
          <w:b/>
        </w:rPr>
      </w:pPr>
      <w:r>
        <w:rPr>
          <w:b/>
        </w:rPr>
        <w:lastRenderedPageBreak/>
        <w:t>Ad.2).</w:t>
      </w:r>
    </w:p>
    <w:p w:rsidR="00A30289" w:rsidRDefault="00A30289" w:rsidP="00A30289">
      <w:pPr>
        <w:jc w:val="both"/>
        <w:rPr>
          <w:b/>
        </w:rPr>
      </w:pPr>
    </w:p>
    <w:p w:rsidR="00A30289" w:rsidRDefault="00A30289" w:rsidP="00A30289">
      <w:pPr>
        <w:jc w:val="both"/>
      </w:pPr>
    </w:p>
    <w:p w:rsidR="00A30289" w:rsidRDefault="00A30289" w:rsidP="00A30289">
      <w:pPr>
        <w:pStyle w:val="Odlomakpopisa"/>
        <w:numPr>
          <w:ilvl w:val="0"/>
          <w:numId w:val="3"/>
        </w:numPr>
        <w:jc w:val="both"/>
        <w:rPr>
          <w:b/>
        </w:rPr>
      </w:pPr>
      <w:r>
        <w:rPr>
          <w:b/>
        </w:rPr>
        <w:t>Donošenje II</w:t>
      </w:r>
      <w:r w:rsidR="00F72602">
        <w:rPr>
          <w:b/>
        </w:rPr>
        <w:t>I</w:t>
      </w:r>
      <w:r>
        <w:rPr>
          <w:b/>
        </w:rPr>
        <w:t xml:space="preserve"> Izmjena i dopuna (Rebalans) Proračuna za 201</w:t>
      </w:r>
      <w:r w:rsidR="00F72602">
        <w:rPr>
          <w:b/>
        </w:rPr>
        <w:t>8</w:t>
      </w:r>
      <w:r>
        <w:rPr>
          <w:b/>
        </w:rPr>
        <w:t>.g.</w:t>
      </w:r>
    </w:p>
    <w:p w:rsidR="00A30289" w:rsidRDefault="00A30289" w:rsidP="00A30289">
      <w:pPr>
        <w:jc w:val="both"/>
        <w:rPr>
          <w:b/>
        </w:rPr>
      </w:pPr>
      <w:r>
        <w:rPr>
          <w:b/>
        </w:rPr>
        <w:tab/>
      </w:r>
    </w:p>
    <w:p w:rsidR="00A30289" w:rsidRDefault="00A30289" w:rsidP="00A30289">
      <w:pPr>
        <w:jc w:val="both"/>
      </w:pPr>
    </w:p>
    <w:p w:rsidR="00A30289" w:rsidRDefault="00A30289" w:rsidP="00A30289">
      <w:pPr>
        <w:ind w:firstLine="705"/>
        <w:jc w:val="both"/>
      </w:pPr>
      <w:r>
        <w:t>Uvodnom riječi predsjednik vijeća obrazlaže predloženu točku dnevnog reda i u nastavku riječ daje Načelniku da kao predlagatelj obrazloži točku dnevnog reda. Načelnik u nastavku  obrazlaže predloženo,</w:t>
      </w:r>
      <w:r w:rsidR="00F72602">
        <w:t xml:space="preserve"> te riječ daje </w:t>
      </w:r>
      <w:proofErr w:type="spellStart"/>
      <w:r w:rsidR="00F72602">
        <w:t>gđi</w:t>
      </w:r>
      <w:proofErr w:type="spellEnd"/>
      <w:r w:rsidR="00F72602">
        <w:t xml:space="preserve">. Katarini </w:t>
      </w:r>
      <w:proofErr w:type="spellStart"/>
      <w:r w:rsidR="00F72602">
        <w:t>Šango</w:t>
      </w:r>
      <w:proofErr w:type="spellEnd"/>
      <w:r w:rsidR="00F72602">
        <w:t xml:space="preserve"> da u cijelosti obrazloži III Izmjene i dopune Proračuna za 2018.g. koja u nastavku ističe da su trećim izmjenama i dopunama proračuna za 2018.g.prihodi poslovanja u odnosu na druge izmjene i dopune proračuna za 2018.g. povećani za 136.108,28 kn te iznose 15.018.052,28 kn. Najznačajnija povećanja Prihoda poslovanja u III izmjenama i dopunama za 2018.g. odnose se na porez na promet nekretnina u iznosu od 1.300.000,00 kn i naknada za razvoj vodoopskrbe 100.000,00 kn, te komunalne </w:t>
      </w:r>
      <w:r w:rsidR="008A100B">
        <w:t>naknade</w:t>
      </w:r>
      <w:r w:rsidR="00F72602">
        <w:t xml:space="preserve"> 200.000,00 kn.</w:t>
      </w:r>
      <w:r>
        <w:t xml:space="preserve"> </w:t>
      </w:r>
      <w:r w:rsidR="00F72602">
        <w:t>N</w:t>
      </w:r>
      <w:r>
        <w:t xml:space="preserve">akon </w:t>
      </w:r>
      <w:r w:rsidR="00F72602">
        <w:t xml:space="preserve">iscrpnog </w:t>
      </w:r>
      <w:r>
        <w:t>izlaganja</w:t>
      </w:r>
      <w:r w:rsidR="00F72602">
        <w:t xml:space="preserve"> </w:t>
      </w:r>
      <w:proofErr w:type="spellStart"/>
      <w:r w:rsidR="00F72602">
        <w:t>gđe</w:t>
      </w:r>
      <w:proofErr w:type="spellEnd"/>
      <w:r w:rsidR="00F72602">
        <w:t xml:space="preserve">. Katarine </w:t>
      </w:r>
      <w:proofErr w:type="spellStart"/>
      <w:r w:rsidR="00F72602">
        <w:t>Šango</w:t>
      </w:r>
      <w:proofErr w:type="spellEnd"/>
      <w:r>
        <w:t xml:space="preserve"> predsjednik daje iznijeto na raspravu. Nakon </w:t>
      </w:r>
      <w:r w:rsidR="00F72602">
        <w:t>kraće</w:t>
      </w:r>
      <w:r>
        <w:t xml:space="preserve"> rasprave prisutnih vijećnika u kojoj su sudjelovali nazočni vijećnici predsjednik daje iznijeto na glasanje.</w:t>
      </w:r>
    </w:p>
    <w:p w:rsidR="00A30289" w:rsidRDefault="00A30289" w:rsidP="00A30289">
      <w:pPr>
        <w:jc w:val="both"/>
      </w:pPr>
      <w:r>
        <w:t>Vijećnici općinskog vijeća</w:t>
      </w:r>
      <w:r w:rsidR="008A100B">
        <w:t xml:space="preserve"> glasali su  jednoglasno „ZA“ </w:t>
      </w:r>
      <w:r>
        <w:t xml:space="preserve">slijedom toga donosi slijedeća </w:t>
      </w:r>
    </w:p>
    <w:p w:rsidR="008A100B" w:rsidRDefault="008A100B" w:rsidP="00A30289">
      <w:pPr>
        <w:jc w:val="both"/>
      </w:pPr>
    </w:p>
    <w:p w:rsidR="008A100B" w:rsidRPr="008A100B" w:rsidRDefault="008A100B" w:rsidP="00A30289">
      <w:pPr>
        <w:jc w:val="both"/>
        <w:rPr>
          <w:b/>
        </w:rPr>
      </w:pPr>
      <w:r w:rsidRPr="008A100B">
        <w:rPr>
          <w:b/>
        </w:rPr>
        <w:t>O D L U K A</w:t>
      </w:r>
    </w:p>
    <w:p w:rsidR="008A100B" w:rsidRPr="008A100B" w:rsidRDefault="008A100B" w:rsidP="00A30289">
      <w:pPr>
        <w:jc w:val="both"/>
        <w:rPr>
          <w:b/>
        </w:rPr>
      </w:pPr>
    </w:p>
    <w:p w:rsidR="008A100B" w:rsidRPr="008A100B" w:rsidRDefault="008A100B" w:rsidP="00A30289">
      <w:pPr>
        <w:jc w:val="both"/>
        <w:rPr>
          <w:b/>
        </w:rPr>
      </w:pPr>
      <w:r w:rsidRPr="008A100B">
        <w:rPr>
          <w:b/>
        </w:rPr>
        <w:tab/>
        <w:t>Kojom se prihvaćaju III Izmjene i dopune Proračuna za 2018.g, u tekstu koji se prilaže ovom zapisniku i čine njegov sastavni dio.</w:t>
      </w:r>
    </w:p>
    <w:p w:rsidR="008A100B" w:rsidRPr="008A100B" w:rsidRDefault="008A100B" w:rsidP="00A30289">
      <w:pPr>
        <w:jc w:val="both"/>
        <w:rPr>
          <w:b/>
        </w:rPr>
      </w:pPr>
    </w:p>
    <w:p w:rsidR="008A100B" w:rsidRPr="008A100B" w:rsidRDefault="008A100B" w:rsidP="00A30289">
      <w:pPr>
        <w:jc w:val="both"/>
        <w:rPr>
          <w:b/>
        </w:rPr>
      </w:pPr>
    </w:p>
    <w:p w:rsidR="008A100B" w:rsidRDefault="008A100B" w:rsidP="00A30289">
      <w:pPr>
        <w:jc w:val="both"/>
      </w:pPr>
      <w:r>
        <w:t>Ad.3).</w:t>
      </w:r>
    </w:p>
    <w:p w:rsidR="008A100B" w:rsidRDefault="008A100B" w:rsidP="00A30289">
      <w:pPr>
        <w:jc w:val="both"/>
      </w:pPr>
    </w:p>
    <w:p w:rsidR="008A100B" w:rsidRPr="008A100B" w:rsidRDefault="008A100B" w:rsidP="008A100B">
      <w:pPr>
        <w:pStyle w:val="Odlomakpopisa"/>
        <w:numPr>
          <w:ilvl w:val="0"/>
          <w:numId w:val="3"/>
        </w:numPr>
        <w:jc w:val="both"/>
        <w:rPr>
          <w:b/>
          <w:szCs w:val="20"/>
        </w:rPr>
      </w:pPr>
      <w:r w:rsidRPr="008A100B">
        <w:rPr>
          <w:b/>
          <w:szCs w:val="20"/>
        </w:rPr>
        <w:t>Donošenje III Izmjena i dopuna  Plana Razvojnih programa za 2018.g.;</w:t>
      </w:r>
    </w:p>
    <w:p w:rsidR="00A30289" w:rsidRPr="008A100B" w:rsidRDefault="00A30289" w:rsidP="00A30289">
      <w:pPr>
        <w:jc w:val="both"/>
        <w:rPr>
          <w:b/>
        </w:rPr>
      </w:pPr>
    </w:p>
    <w:p w:rsidR="00C02DC1" w:rsidRPr="00C02DC1" w:rsidRDefault="00C02DC1" w:rsidP="00C02DC1">
      <w:pPr>
        <w:rPr>
          <w:b/>
        </w:rPr>
      </w:pPr>
    </w:p>
    <w:p w:rsidR="008A100B" w:rsidRPr="008A100B" w:rsidRDefault="008A100B" w:rsidP="00F03A99">
      <w:pPr>
        <w:ind w:firstLine="720"/>
        <w:jc w:val="both"/>
        <w:rPr>
          <w:lang w:eastAsia="ar-SA"/>
        </w:rPr>
      </w:pPr>
      <w:r>
        <w:t xml:space="preserve">Uvodnom riječi predsjednik vijeća obrazlaže predloženu točku dnevnog reda i u nastavku riječ daje Načelniku da kao predlagatelj obrazloži točku dnevnog reda. Načelnik u nastavku  obrazlaže predloženo, te riječ daje </w:t>
      </w:r>
      <w:proofErr w:type="spellStart"/>
      <w:r>
        <w:t>gđi</w:t>
      </w:r>
      <w:proofErr w:type="spellEnd"/>
      <w:r>
        <w:t xml:space="preserve">. Katarini </w:t>
      </w:r>
      <w:proofErr w:type="spellStart"/>
      <w:r>
        <w:t>Šango</w:t>
      </w:r>
      <w:proofErr w:type="spellEnd"/>
      <w:r>
        <w:t xml:space="preserve"> da u cijelosti obrazloži III izmjene i dopune Plana razvojnih programa za 2018.g. Gđa. Katarina </w:t>
      </w:r>
      <w:proofErr w:type="spellStart"/>
      <w:r>
        <w:t>Šango</w:t>
      </w:r>
      <w:proofErr w:type="spellEnd"/>
      <w:r>
        <w:t xml:space="preserve"> ističe t</w:t>
      </w:r>
      <w:r w:rsidRPr="008A100B">
        <w:rPr>
          <w:lang w:eastAsia="ar-SA"/>
        </w:rPr>
        <w:t>rećim Izmjenama i dopunama Plan razvojnih programa za 2018. godinu s projekcijama za 2019. i 2020. godinu raspoređen je po programima, aktivnostima i projektima te je prikazan u tabelarnom prikazu.</w:t>
      </w:r>
      <w:r>
        <w:rPr>
          <w:lang w:eastAsia="ar-SA"/>
        </w:rPr>
        <w:t xml:space="preserve"> </w:t>
      </w:r>
      <w:r w:rsidRPr="008A100B">
        <w:rPr>
          <w:lang w:eastAsia="ar-SA"/>
        </w:rPr>
        <w:t xml:space="preserve">Planirano razdoblje izgradnje i dovršenja objekata prema planu za 2018. godinu je 31. 12. 2018. godine. Plan razvojnih programa usklađivat će se svaku godinu, a za provedbu plana odgovorni su općinski načelnik i Jedinstveni upravni odjel Općine </w:t>
      </w:r>
      <w:proofErr w:type="spellStart"/>
      <w:r w:rsidRPr="008A100B">
        <w:rPr>
          <w:lang w:eastAsia="ar-SA"/>
        </w:rPr>
        <w:t>Privlaka</w:t>
      </w:r>
      <w:proofErr w:type="spellEnd"/>
      <w:r w:rsidRPr="008A100B">
        <w:rPr>
          <w:lang w:eastAsia="ar-SA"/>
        </w:rPr>
        <w:t>.</w:t>
      </w:r>
    </w:p>
    <w:p w:rsidR="00C02DC1" w:rsidRDefault="008A100B" w:rsidP="00F03A99">
      <w:pPr>
        <w:jc w:val="both"/>
      </w:pPr>
      <w:r>
        <w:t xml:space="preserve">Nakon </w:t>
      </w:r>
      <w:r w:rsidR="002F44F6">
        <w:t xml:space="preserve">iscrpnog izlaganja </w:t>
      </w:r>
      <w:proofErr w:type="spellStart"/>
      <w:r w:rsidR="002F44F6">
        <w:t>gđe</w:t>
      </w:r>
      <w:proofErr w:type="spellEnd"/>
      <w:r w:rsidR="002F44F6">
        <w:t xml:space="preserve">. Katarine </w:t>
      </w:r>
      <w:proofErr w:type="spellStart"/>
      <w:r w:rsidR="002F44F6">
        <w:t>Šango</w:t>
      </w:r>
      <w:proofErr w:type="spellEnd"/>
      <w:r w:rsidR="002F44F6">
        <w:t xml:space="preserve"> predsjednik daje iznijeto na raspravu</w:t>
      </w:r>
      <w:r w:rsidR="00F03A99">
        <w:t xml:space="preserve">, nakon kraće rasprave prisutnih vijećnika predsjednik daje predloženo na glasanje. Vijećnici općinskog vijeća jednoglasno su glasali „ZA“, te se slijedom toga donosi </w:t>
      </w:r>
      <w:r w:rsidR="009C1329">
        <w:t xml:space="preserve">slijedeća </w:t>
      </w:r>
    </w:p>
    <w:p w:rsidR="009C1329" w:rsidRPr="009C1329" w:rsidRDefault="009C1329" w:rsidP="00F03A99">
      <w:pPr>
        <w:jc w:val="both"/>
        <w:rPr>
          <w:b/>
        </w:rPr>
      </w:pPr>
    </w:p>
    <w:p w:rsidR="009C1329" w:rsidRPr="009C1329" w:rsidRDefault="009C1329" w:rsidP="00F03A99">
      <w:pPr>
        <w:jc w:val="both"/>
        <w:rPr>
          <w:b/>
        </w:rPr>
      </w:pPr>
      <w:r w:rsidRPr="009C1329">
        <w:rPr>
          <w:b/>
        </w:rPr>
        <w:t>O D L U K A</w:t>
      </w:r>
    </w:p>
    <w:p w:rsidR="009C1329" w:rsidRPr="009C1329" w:rsidRDefault="009C1329" w:rsidP="00F03A99">
      <w:pPr>
        <w:jc w:val="both"/>
        <w:rPr>
          <w:b/>
        </w:rPr>
      </w:pPr>
      <w:r w:rsidRPr="009C1329">
        <w:rPr>
          <w:b/>
        </w:rPr>
        <w:tab/>
        <w:t xml:space="preserve">Kojom se  donose III Izmjene i dopune Plana razvojnih programa za 2018.g. u tekstu koji se prilaže ovom zapisniku i čini njegov sastavni dio.  </w:t>
      </w:r>
    </w:p>
    <w:p w:rsidR="009C1329" w:rsidRDefault="009C1329" w:rsidP="00F03A99">
      <w:pPr>
        <w:jc w:val="both"/>
        <w:rPr>
          <w:b/>
        </w:rPr>
      </w:pPr>
    </w:p>
    <w:p w:rsidR="009C1329" w:rsidRDefault="009C1329" w:rsidP="00F03A99">
      <w:pPr>
        <w:jc w:val="both"/>
        <w:rPr>
          <w:b/>
        </w:rPr>
      </w:pPr>
    </w:p>
    <w:p w:rsidR="009C1329" w:rsidRDefault="009C1329" w:rsidP="009C1329">
      <w:pPr>
        <w:jc w:val="both"/>
        <w:rPr>
          <w:b/>
        </w:rPr>
      </w:pPr>
      <w:r>
        <w:rPr>
          <w:b/>
        </w:rPr>
        <w:t>Ad.4).</w:t>
      </w:r>
    </w:p>
    <w:p w:rsidR="009C1329" w:rsidRDefault="009C1329" w:rsidP="009C1329"/>
    <w:p w:rsidR="009C1329" w:rsidRDefault="009C1329" w:rsidP="009C1329">
      <w:pPr>
        <w:jc w:val="both"/>
        <w:rPr>
          <w:b/>
        </w:rPr>
      </w:pPr>
      <w:r>
        <w:rPr>
          <w:b/>
        </w:rPr>
        <w:lastRenderedPageBreak/>
        <w:t>-Donošenje III Izmjena i dopuna Programa za 2018.g.</w:t>
      </w:r>
    </w:p>
    <w:p w:rsidR="009C1329" w:rsidRDefault="009C1329" w:rsidP="009C1329">
      <w:pPr>
        <w:pStyle w:val="Odlomakpopisa"/>
        <w:numPr>
          <w:ilvl w:val="1"/>
          <w:numId w:val="6"/>
        </w:numPr>
        <w:tabs>
          <w:tab w:val="clear" w:pos="1364"/>
          <w:tab w:val="num" w:pos="1080"/>
        </w:tabs>
        <w:ind w:left="1080"/>
        <w:jc w:val="both"/>
        <w:rPr>
          <w:b/>
          <w:szCs w:val="20"/>
        </w:rPr>
      </w:pPr>
      <w:r>
        <w:rPr>
          <w:b/>
          <w:szCs w:val="20"/>
        </w:rPr>
        <w:t>Gradnja komunalne infrastrukture</w:t>
      </w:r>
    </w:p>
    <w:p w:rsidR="009C1329" w:rsidRPr="00FC7ADB" w:rsidRDefault="009C1329" w:rsidP="00FC7ADB">
      <w:pPr>
        <w:pStyle w:val="Odlomakpopisa"/>
        <w:numPr>
          <w:ilvl w:val="1"/>
          <w:numId w:val="6"/>
        </w:numPr>
        <w:tabs>
          <w:tab w:val="clear" w:pos="1364"/>
          <w:tab w:val="num" w:pos="1080"/>
        </w:tabs>
        <w:ind w:left="1080"/>
        <w:jc w:val="both"/>
        <w:rPr>
          <w:b/>
          <w:szCs w:val="20"/>
        </w:rPr>
      </w:pPr>
      <w:r>
        <w:rPr>
          <w:b/>
          <w:szCs w:val="20"/>
        </w:rPr>
        <w:t>Održavanje komunalne infrastrukture</w:t>
      </w:r>
    </w:p>
    <w:p w:rsidR="009C1329" w:rsidRDefault="009C1329" w:rsidP="009C1329">
      <w:pPr>
        <w:pStyle w:val="Odlomakpopisa"/>
        <w:numPr>
          <w:ilvl w:val="1"/>
          <w:numId w:val="6"/>
        </w:numPr>
        <w:tabs>
          <w:tab w:val="clear" w:pos="1364"/>
          <w:tab w:val="num" w:pos="1080"/>
        </w:tabs>
        <w:ind w:left="1080"/>
        <w:jc w:val="both"/>
        <w:rPr>
          <w:b/>
          <w:szCs w:val="20"/>
        </w:rPr>
      </w:pPr>
      <w:r>
        <w:rPr>
          <w:b/>
          <w:szCs w:val="20"/>
        </w:rPr>
        <w:t xml:space="preserve">Potreba u predškolskom </w:t>
      </w:r>
      <w:r w:rsidR="00FC7ADB">
        <w:rPr>
          <w:b/>
          <w:szCs w:val="20"/>
        </w:rPr>
        <w:t>i osnovnoškolskom odgoju i naobrazbi</w:t>
      </w:r>
      <w:r w:rsidR="00881E73">
        <w:rPr>
          <w:b/>
          <w:szCs w:val="20"/>
        </w:rPr>
        <w:t xml:space="preserve"> </w:t>
      </w:r>
    </w:p>
    <w:p w:rsidR="00FC7ADB" w:rsidRDefault="00FC7ADB" w:rsidP="00FC7ADB">
      <w:pPr>
        <w:pStyle w:val="Odlomakpopisa"/>
        <w:numPr>
          <w:ilvl w:val="1"/>
          <w:numId w:val="6"/>
        </w:numPr>
        <w:tabs>
          <w:tab w:val="clear" w:pos="1364"/>
          <w:tab w:val="num" w:pos="1080"/>
        </w:tabs>
        <w:ind w:left="1080"/>
        <w:jc w:val="both"/>
        <w:rPr>
          <w:b/>
          <w:szCs w:val="20"/>
        </w:rPr>
      </w:pPr>
      <w:r>
        <w:rPr>
          <w:b/>
          <w:szCs w:val="20"/>
        </w:rPr>
        <w:t>Potreba u socijalnoj skrbi</w:t>
      </w:r>
    </w:p>
    <w:p w:rsidR="00FC7ADB" w:rsidRDefault="00FC7ADB" w:rsidP="00FC7ADB">
      <w:pPr>
        <w:pStyle w:val="Odlomakpopisa"/>
        <w:numPr>
          <w:ilvl w:val="1"/>
          <w:numId w:val="6"/>
        </w:numPr>
        <w:tabs>
          <w:tab w:val="clear" w:pos="1364"/>
          <w:tab w:val="num" w:pos="1080"/>
        </w:tabs>
        <w:ind w:left="1080"/>
        <w:jc w:val="both"/>
        <w:rPr>
          <w:b/>
          <w:szCs w:val="20"/>
        </w:rPr>
      </w:pPr>
      <w:r>
        <w:rPr>
          <w:b/>
          <w:szCs w:val="20"/>
        </w:rPr>
        <w:t xml:space="preserve">Javnih potreba u sportu i rekreaciji </w:t>
      </w:r>
    </w:p>
    <w:p w:rsidR="00FC7ADB" w:rsidRDefault="00FC7ADB" w:rsidP="00FC7ADB">
      <w:pPr>
        <w:pStyle w:val="Odlomakpopisa"/>
        <w:numPr>
          <w:ilvl w:val="1"/>
          <w:numId w:val="6"/>
        </w:numPr>
        <w:tabs>
          <w:tab w:val="clear" w:pos="1364"/>
          <w:tab w:val="num" w:pos="1080"/>
        </w:tabs>
        <w:ind w:left="1080"/>
        <w:jc w:val="both"/>
        <w:rPr>
          <w:b/>
          <w:szCs w:val="20"/>
        </w:rPr>
      </w:pPr>
      <w:r>
        <w:rPr>
          <w:b/>
          <w:szCs w:val="20"/>
        </w:rPr>
        <w:t>Potreba udruga civilnog društva</w:t>
      </w:r>
    </w:p>
    <w:p w:rsidR="009C1329" w:rsidRDefault="009C1329" w:rsidP="009C1329">
      <w:pPr>
        <w:jc w:val="both"/>
        <w:rPr>
          <w:b/>
        </w:rPr>
      </w:pPr>
    </w:p>
    <w:p w:rsidR="009C1329" w:rsidRDefault="009C1329" w:rsidP="009C1329">
      <w:pPr>
        <w:jc w:val="both"/>
        <w:rPr>
          <w:b/>
        </w:rPr>
      </w:pPr>
    </w:p>
    <w:p w:rsidR="009C1329" w:rsidRDefault="009C1329" w:rsidP="009C1329">
      <w:pPr>
        <w:jc w:val="both"/>
      </w:pPr>
      <w:r>
        <w:t>Predsjednik vijeća uvodnom riječi obrazlaže predloženo, te riječ daje Načelniku da detaljno obrazloži predložene</w:t>
      </w:r>
      <w:r w:rsidR="00FC7ADB">
        <w:t xml:space="preserve"> III Izmjene i dopune</w:t>
      </w:r>
      <w:r>
        <w:t xml:space="preserve"> programe za 2018.g.. Načelniku u nastavku opsežno obrazlaže</w:t>
      </w:r>
      <w:r w:rsidR="00FC7ADB">
        <w:t xml:space="preserve"> III Izmjene i dopune </w:t>
      </w:r>
      <w:r>
        <w:t xml:space="preserve"> Programe za 2018.g. </w:t>
      </w:r>
    </w:p>
    <w:p w:rsidR="009C1329" w:rsidRDefault="009C1329" w:rsidP="009C1329">
      <w:pPr>
        <w:jc w:val="both"/>
      </w:pPr>
    </w:p>
    <w:p w:rsidR="009C1329" w:rsidRDefault="009C1329" w:rsidP="009C1329">
      <w:pPr>
        <w:jc w:val="both"/>
      </w:pPr>
      <w:r>
        <w:t xml:space="preserve">Nakon sveobuhvatne rasprave prisutnih vijećnika predsjednik vijeća daje predloženo na </w:t>
      </w:r>
      <w:r w:rsidR="00FC7ADB">
        <w:t>raspravu</w:t>
      </w:r>
      <w:r>
        <w:t xml:space="preserve">  </w:t>
      </w:r>
      <w:r w:rsidR="00FC7ADB">
        <w:t xml:space="preserve">nakon kraće rasprave prisutnih vijećnika, predsjednik daje </w:t>
      </w:r>
      <w:r w:rsidR="00881E73">
        <w:t xml:space="preserve">predloženo na glasanje. </w:t>
      </w:r>
    </w:p>
    <w:p w:rsidR="009C1329" w:rsidRDefault="009C1329" w:rsidP="009C1329">
      <w:pPr>
        <w:jc w:val="both"/>
      </w:pPr>
    </w:p>
    <w:p w:rsidR="009C1329" w:rsidRDefault="009C1329" w:rsidP="009C1329">
      <w:pPr>
        <w:jc w:val="both"/>
        <w:rPr>
          <w:b/>
        </w:rPr>
      </w:pPr>
      <w:r>
        <w:rPr>
          <w:b/>
        </w:rPr>
        <w:t xml:space="preserve"> Vijećnici općinskog vijeća</w:t>
      </w:r>
      <w:r w:rsidR="00881E73">
        <w:rPr>
          <w:b/>
        </w:rPr>
        <w:t xml:space="preserve"> jednoglasno su glasali „ZA“ , te se slijedom toga donosi slijedeća </w:t>
      </w:r>
    </w:p>
    <w:p w:rsidR="00881E73" w:rsidRDefault="00881E73" w:rsidP="009C1329">
      <w:pPr>
        <w:jc w:val="both"/>
        <w:rPr>
          <w:b/>
        </w:rPr>
      </w:pPr>
    </w:p>
    <w:p w:rsidR="00881E73" w:rsidRDefault="00881E73" w:rsidP="009C1329">
      <w:pPr>
        <w:jc w:val="both"/>
        <w:rPr>
          <w:b/>
        </w:rPr>
      </w:pPr>
      <w:r>
        <w:rPr>
          <w:b/>
        </w:rPr>
        <w:t>ODLUKA</w:t>
      </w:r>
    </w:p>
    <w:p w:rsidR="00881E73" w:rsidRDefault="00881E73" w:rsidP="00881E73">
      <w:pPr>
        <w:ind w:firstLine="708"/>
        <w:jc w:val="both"/>
        <w:rPr>
          <w:b/>
        </w:rPr>
      </w:pPr>
      <w:r>
        <w:rPr>
          <w:b/>
        </w:rPr>
        <w:t>O prihvaćanju III Izmjena i dopuna Programa za 2018.g.</w:t>
      </w:r>
    </w:p>
    <w:p w:rsidR="00881E73" w:rsidRDefault="00881E73" w:rsidP="00881E73">
      <w:pPr>
        <w:pStyle w:val="Odlomakpopisa"/>
        <w:numPr>
          <w:ilvl w:val="1"/>
          <w:numId w:val="6"/>
        </w:numPr>
        <w:tabs>
          <w:tab w:val="clear" w:pos="1364"/>
          <w:tab w:val="num" w:pos="1080"/>
        </w:tabs>
        <w:ind w:left="1080"/>
        <w:jc w:val="both"/>
        <w:rPr>
          <w:b/>
          <w:szCs w:val="20"/>
        </w:rPr>
      </w:pPr>
      <w:r>
        <w:rPr>
          <w:b/>
          <w:szCs w:val="20"/>
        </w:rPr>
        <w:t>Gradnja komunalne infrastrukture</w:t>
      </w:r>
    </w:p>
    <w:p w:rsidR="00881E73" w:rsidRPr="00FC7ADB" w:rsidRDefault="00881E73" w:rsidP="00881E73">
      <w:pPr>
        <w:pStyle w:val="Odlomakpopisa"/>
        <w:numPr>
          <w:ilvl w:val="1"/>
          <w:numId w:val="6"/>
        </w:numPr>
        <w:tabs>
          <w:tab w:val="clear" w:pos="1364"/>
          <w:tab w:val="num" w:pos="1080"/>
        </w:tabs>
        <w:ind w:left="1080"/>
        <w:jc w:val="both"/>
        <w:rPr>
          <w:b/>
          <w:szCs w:val="20"/>
        </w:rPr>
      </w:pPr>
      <w:r>
        <w:rPr>
          <w:b/>
          <w:szCs w:val="20"/>
        </w:rPr>
        <w:t>Održavanje komunalne infrastrukture</w:t>
      </w:r>
    </w:p>
    <w:p w:rsidR="00881E73" w:rsidRDefault="00881E73" w:rsidP="00881E73">
      <w:pPr>
        <w:pStyle w:val="Odlomakpopisa"/>
        <w:numPr>
          <w:ilvl w:val="1"/>
          <w:numId w:val="6"/>
        </w:numPr>
        <w:tabs>
          <w:tab w:val="clear" w:pos="1364"/>
          <w:tab w:val="num" w:pos="1080"/>
        </w:tabs>
        <w:ind w:left="1080"/>
        <w:jc w:val="both"/>
        <w:rPr>
          <w:b/>
          <w:szCs w:val="20"/>
        </w:rPr>
      </w:pPr>
      <w:r>
        <w:rPr>
          <w:b/>
          <w:szCs w:val="20"/>
        </w:rPr>
        <w:t xml:space="preserve">Potreba u predškolskom i osnovnoškolskom odgoju i naobrazbi </w:t>
      </w:r>
    </w:p>
    <w:p w:rsidR="00881E73" w:rsidRDefault="00881E73" w:rsidP="00881E73">
      <w:pPr>
        <w:pStyle w:val="Odlomakpopisa"/>
        <w:numPr>
          <w:ilvl w:val="1"/>
          <w:numId w:val="6"/>
        </w:numPr>
        <w:tabs>
          <w:tab w:val="clear" w:pos="1364"/>
          <w:tab w:val="num" w:pos="1080"/>
        </w:tabs>
        <w:ind w:left="1080"/>
        <w:jc w:val="both"/>
        <w:rPr>
          <w:b/>
          <w:szCs w:val="20"/>
        </w:rPr>
      </w:pPr>
      <w:r>
        <w:rPr>
          <w:b/>
          <w:szCs w:val="20"/>
        </w:rPr>
        <w:t>Potreba u socijalnoj skrbi</w:t>
      </w:r>
    </w:p>
    <w:p w:rsidR="00881E73" w:rsidRDefault="00881E73" w:rsidP="00881E73">
      <w:pPr>
        <w:pStyle w:val="Odlomakpopisa"/>
        <w:numPr>
          <w:ilvl w:val="1"/>
          <w:numId w:val="6"/>
        </w:numPr>
        <w:tabs>
          <w:tab w:val="clear" w:pos="1364"/>
          <w:tab w:val="num" w:pos="1080"/>
        </w:tabs>
        <w:ind w:left="1080"/>
        <w:jc w:val="both"/>
        <w:rPr>
          <w:b/>
          <w:szCs w:val="20"/>
        </w:rPr>
      </w:pPr>
      <w:r>
        <w:rPr>
          <w:b/>
          <w:szCs w:val="20"/>
        </w:rPr>
        <w:t xml:space="preserve">Javnih potreba u sportu i rekreaciji </w:t>
      </w:r>
    </w:p>
    <w:p w:rsidR="00881E73" w:rsidRDefault="00881E73" w:rsidP="00881E73">
      <w:pPr>
        <w:pStyle w:val="Odlomakpopisa"/>
        <w:numPr>
          <w:ilvl w:val="1"/>
          <w:numId w:val="6"/>
        </w:numPr>
        <w:tabs>
          <w:tab w:val="clear" w:pos="1364"/>
          <w:tab w:val="num" w:pos="1080"/>
        </w:tabs>
        <w:ind w:left="1080"/>
        <w:jc w:val="both"/>
        <w:rPr>
          <w:b/>
          <w:szCs w:val="20"/>
        </w:rPr>
      </w:pPr>
      <w:r>
        <w:rPr>
          <w:b/>
          <w:szCs w:val="20"/>
        </w:rPr>
        <w:t>Potreba udruga civilnog društva, u tekstu koji se prilaže ovom zapisniku i čini njegov sastavni dio.</w:t>
      </w:r>
    </w:p>
    <w:p w:rsidR="00881E73" w:rsidRDefault="00881E73" w:rsidP="00881E73">
      <w:pPr>
        <w:pStyle w:val="Odlomakpopisa"/>
        <w:ind w:left="644"/>
        <w:jc w:val="both"/>
        <w:rPr>
          <w:b/>
          <w:szCs w:val="20"/>
        </w:rPr>
      </w:pPr>
    </w:p>
    <w:p w:rsidR="00881E73" w:rsidRDefault="00881E73" w:rsidP="00881E73">
      <w:pPr>
        <w:ind w:left="644"/>
        <w:jc w:val="both"/>
        <w:rPr>
          <w:b/>
        </w:rPr>
      </w:pPr>
    </w:p>
    <w:p w:rsidR="00881E73" w:rsidRDefault="00881E73" w:rsidP="00881E73">
      <w:pPr>
        <w:ind w:left="644"/>
        <w:jc w:val="both"/>
        <w:rPr>
          <w:b/>
        </w:rPr>
      </w:pPr>
    </w:p>
    <w:p w:rsidR="00881E73" w:rsidRDefault="00881E73" w:rsidP="00881E73">
      <w:pPr>
        <w:ind w:left="644"/>
        <w:jc w:val="both"/>
        <w:rPr>
          <w:b/>
        </w:rPr>
      </w:pPr>
    </w:p>
    <w:p w:rsidR="00881E73" w:rsidRDefault="00881E73" w:rsidP="00881E73">
      <w:pPr>
        <w:ind w:left="644"/>
        <w:jc w:val="both"/>
        <w:rPr>
          <w:szCs w:val="20"/>
        </w:rPr>
      </w:pPr>
      <w:r>
        <w:rPr>
          <w:b/>
        </w:rPr>
        <w:t>Ad.5).</w:t>
      </w:r>
      <w:r w:rsidRPr="00881E73">
        <w:rPr>
          <w:szCs w:val="20"/>
        </w:rPr>
        <w:t xml:space="preserve"> </w:t>
      </w:r>
    </w:p>
    <w:p w:rsidR="00881E73" w:rsidRDefault="00881E73" w:rsidP="00881E73">
      <w:pPr>
        <w:ind w:left="644"/>
        <w:jc w:val="both"/>
        <w:rPr>
          <w:szCs w:val="20"/>
        </w:rPr>
      </w:pPr>
    </w:p>
    <w:p w:rsidR="00881E73" w:rsidRPr="00C02DC1" w:rsidRDefault="00881E73" w:rsidP="00881E73">
      <w:pPr>
        <w:ind w:left="644" w:firstLine="64"/>
        <w:jc w:val="both"/>
        <w:rPr>
          <w:szCs w:val="20"/>
        </w:rPr>
      </w:pPr>
      <w:r w:rsidRPr="00C02DC1">
        <w:rPr>
          <w:szCs w:val="20"/>
        </w:rPr>
        <w:t xml:space="preserve">Donošenje Proračuna općine </w:t>
      </w:r>
      <w:proofErr w:type="spellStart"/>
      <w:r w:rsidRPr="00C02DC1">
        <w:rPr>
          <w:szCs w:val="20"/>
        </w:rPr>
        <w:t>Privlaka</w:t>
      </w:r>
      <w:proofErr w:type="spellEnd"/>
      <w:r w:rsidRPr="00C02DC1">
        <w:rPr>
          <w:szCs w:val="20"/>
        </w:rPr>
        <w:t xml:space="preserve"> za 2019.g. sa projekcijama za 2020.g. i 2021.g., te donošenje financijskog plana dječjeg vrtića „</w:t>
      </w:r>
      <w:proofErr w:type="spellStart"/>
      <w:r w:rsidRPr="00C02DC1">
        <w:rPr>
          <w:szCs w:val="20"/>
        </w:rPr>
        <w:t>Sabunić</w:t>
      </w:r>
      <w:proofErr w:type="spellEnd"/>
      <w:r w:rsidRPr="00C02DC1">
        <w:rPr>
          <w:szCs w:val="20"/>
        </w:rPr>
        <w:t xml:space="preserve">“ za 2019.g. sa projekcijama za 2020.g. i 2021.g.; </w:t>
      </w:r>
    </w:p>
    <w:p w:rsidR="00BB4D2F" w:rsidRDefault="00BB4D2F" w:rsidP="00BB4D2F">
      <w:pPr>
        <w:pStyle w:val="Odlomakpopisa"/>
        <w:ind w:left="1065"/>
        <w:jc w:val="both"/>
        <w:rPr>
          <w:b/>
        </w:rPr>
      </w:pPr>
    </w:p>
    <w:p w:rsidR="00BB4D2F" w:rsidRDefault="00BB4D2F" w:rsidP="00BB4D2F">
      <w:pPr>
        <w:jc w:val="both"/>
        <w:rPr>
          <w:b/>
        </w:rPr>
      </w:pPr>
    </w:p>
    <w:p w:rsidR="00BB4D2F" w:rsidRDefault="00BB4D2F" w:rsidP="00BB4D2F">
      <w:pPr>
        <w:ind w:firstLine="705"/>
        <w:jc w:val="both"/>
      </w:pPr>
      <w:r>
        <w:t xml:space="preserve">Nakon uvodne riječi predsjednik daje riječ  Načelniku da kao predlagatelj obrazloži predloženi Proračun za 2019.g. </w:t>
      </w:r>
    </w:p>
    <w:p w:rsidR="00BB4D2F" w:rsidRDefault="00BB4D2F" w:rsidP="00BB4D2F">
      <w:pPr>
        <w:jc w:val="both"/>
      </w:pPr>
    </w:p>
    <w:p w:rsidR="00BB4D2F" w:rsidRDefault="00BB4D2F" w:rsidP="00BB4D2F">
      <w:pPr>
        <w:jc w:val="both"/>
      </w:pPr>
      <w:r>
        <w:t>Načelnik u nastavku  obrazlaže Proračun za 2019.g. sa projekcijama  za 2020.g. i 2021.g., te donošenje financijskog plana dječjeg vrtića „</w:t>
      </w:r>
      <w:proofErr w:type="spellStart"/>
      <w:r>
        <w:t>Sabunić</w:t>
      </w:r>
      <w:proofErr w:type="spellEnd"/>
      <w:r>
        <w:t xml:space="preserve">“ za 2019.g. sa projekcijom za 2020.g. i 2021.g. Također predsjednik riječ daje </w:t>
      </w:r>
      <w:proofErr w:type="spellStart"/>
      <w:r>
        <w:t>gđi</w:t>
      </w:r>
      <w:proofErr w:type="spellEnd"/>
      <w:r>
        <w:t xml:space="preserve">. Katarini </w:t>
      </w:r>
      <w:proofErr w:type="spellStart"/>
      <w:r>
        <w:t>Šango</w:t>
      </w:r>
      <w:proofErr w:type="spellEnd"/>
      <w:r>
        <w:t xml:space="preserve"> da obrazloži predloženi Proračun koja u nastavku ističe da je Proračun za 2019.g. planiran u ukupnom iznosu od 25.779.744,00 kn, te projekcija za 2020</w:t>
      </w:r>
      <w:r w:rsidR="004254EB">
        <w:t>.g.</w:t>
      </w:r>
      <w:r>
        <w:t xml:space="preserve"> u iznosu od 19.926.410,00 kn i projekcija za 2021.g. u iznosu 18.546.410,00 kn.</w:t>
      </w:r>
    </w:p>
    <w:p w:rsidR="00BB4D2F" w:rsidRDefault="00BB4D2F" w:rsidP="00BB4D2F">
      <w:pPr>
        <w:jc w:val="both"/>
      </w:pPr>
      <w:r>
        <w:t>Nakon izlaganja proračuna za 2019.g.predsjednik podnosi zaprimljene od strane Načelnika   amandmane za uvrštenje u proračun za 2019.g. zaprimljeno je 12 amandmana  i to:</w:t>
      </w:r>
    </w:p>
    <w:tbl>
      <w:tblPr>
        <w:tblpPr w:leftFromText="180" w:rightFromText="180" w:vertAnchor="page" w:horzAnchor="margin" w:tblpY="19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60"/>
        <w:gridCol w:w="1560"/>
        <w:gridCol w:w="1701"/>
        <w:gridCol w:w="1559"/>
      </w:tblGrid>
      <w:tr w:rsidR="009016CA" w:rsidRPr="009016CA" w:rsidTr="008A6E97">
        <w:trPr>
          <w:trHeight w:val="718"/>
        </w:trPr>
        <w:tc>
          <w:tcPr>
            <w:tcW w:w="817" w:type="dxa"/>
            <w:shd w:val="clear" w:color="auto" w:fill="auto"/>
          </w:tcPr>
          <w:p w:rsidR="009016CA" w:rsidRPr="009016CA" w:rsidRDefault="009016CA" w:rsidP="009016CA">
            <w:pPr>
              <w:jc w:val="center"/>
              <w:rPr>
                <w:b/>
              </w:rPr>
            </w:pPr>
            <w:r w:rsidRPr="009016CA">
              <w:rPr>
                <w:b/>
              </w:rPr>
              <w:lastRenderedPageBreak/>
              <w:t>Red. broj</w:t>
            </w:r>
          </w:p>
        </w:tc>
        <w:tc>
          <w:tcPr>
            <w:tcW w:w="3260" w:type="dxa"/>
            <w:shd w:val="clear" w:color="auto" w:fill="auto"/>
          </w:tcPr>
          <w:p w:rsidR="009016CA" w:rsidRPr="009016CA" w:rsidRDefault="009016CA" w:rsidP="009016CA">
            <w:pPr>
              <w:jc w:val="center"/>
              <w:rPr>
                <w:b/>
              </w:rPr>
            </w:pPr>
          </w:p>
          <w:p w:rsidR="009016CA" w:rsidRPr="009016CA" w:rsidRDefault="009016CA" w:rsidP="009016CA">
            <w:pPr>
              <w:jc w:val="center"/>
              <w:rPr>
                <w:b/>
              </w:rPr>
            </w:pPr>
            <w:r w:rsidRPr="009016CA">
              <w:rPr>
                <w:b/>
              </w:rPr>
              <w:t>Opis</w:t>
            </w:r>
          </w:p>
        </w:tc>
        <w:tc>
          <w:tcPr>
            <w:tcW w:w="1560" w:type="dxa"/>
            <w:shd w:val="clear" w:color="auto" w:fill="auto"/>
          </w:tcPr>
          <w:p w:rsidR="009016CA" w:rsidRPr="009016CA" w:rsidRDefault="009016CA" w:rsidP="009016CA">
            <w:pPr>
              <w:jc w:val="center"/>
              <w:rPr>
                <w:b/>
              </w:rPr>
            </w:pPr>
            <w:r w:rsidRPr="009016CA">
              <w:rPr>
                <w:b/>
              </w:rPr>
              <w:t>Planirani iznos za 2019.</w:t>
            </w:r>
          </w:p>
        </w:tc>
        <w:tc>
          <w:tcPr>
            <w:tcW w:w="1701" w:type="dxa"/>
            <w:shd w:val="clear" w:color="auto" w:fill="auto"/>
          </w:tcPr>
          <w:p w:rsidR="009016CA" w:rsidRPr="009016CA" w:rsidRDefault="009016CA" w:rsidP="009016CA">
            <w:pPr>
              <w:jc w:val="center"/>
              <w:rPr>
                <w:b/>
              </w:rPr>
            </w:pPr>
          </w:p>
          <w:p w:rsidR="009016CA" w:rsidRPr="009016CA" w:rsidRDefault="009016CA" w:rsidP="009016CA">
            <w:pPr>
              <w:jc w:val="center"/>
              <w:rPr>
                <w:b/>
              </w:rPr>
            </w:pPr>
            <w:r w:rsidRPr="009016CA">
              <w:rPr>
                <w:b/>
              </w:rPr>
              <w:t>Iznos +/-</w:t>
            </w:r>
          </w:p>
        </w:tc>
        <w:tc>
          <w:tcPr>
            <w:tcW w:w="1559" w:type="dxa"/>
            <w:shd w:val="clear" w:color="auto" w:fill="auto"/>
          </w:tcPr>
          <w:p w:rsidR="009016CA" w:rsidRPr="009016CA" w:rsidRDefault="009016CA" w:rsidP="009016CA">
            <w:pPr>
              <w:jc w:val="center"/>
              <w:rPr>
                <w:b/>
              </w:rPr>
            </w:pPr>
            <w:r w:rsidRPr="009016CA">
              <w:rPr>
                <w:b/>
              </w:rPr>
              <w:t>Novi iznos za 2019.</w:t>
            </w:r>
          </w:p>
        </w:tc>
      </w:tr>
      <w:tr w:rsidR="009016CA" w:rsidRPr="009016CA" w:rsidTr="008A6E97">
        <w:trPr>
          <w:trHeight w:val="516"/>
        </w:trPr>
        <w:tc>
          <w:tcPr>
            <w:tcW w:w="817" w:type="dxa"/>
            <w:shd w:val="clear" w:color="auto" w:fill="auto"/>
          </w:tcPr>
          <w:p w:rsidR="009016CA" w:rsidRPr="009016CA" w:rsidRDefault="009016CA" w:rsidP="009016CA">
            <w:pPr>
              <w:jc w:val="center"/>
            </w:pPr>
            <w:r w:rsidRPr="009016CA">
              <w:t>1.</w:t>
            </w:r>
          </w:p>
        </w:tc>
        <w:tc>
          <w:tcPr>
            <w:tcW w:w="3260" w:type="dxa"/>
            <w:shd w:val="clear" w:color="auto" w:fill="auto"/>
          </w:tcPr>
          <w:p w:rsidR="009016CA" w:rsidRPr="009016CA" w:rsidRDefault="009016CA" w:rsidP="009016CA">
            <w:r w:rsidRPr="009016CA">
              <w:t xml:space="preserve">Održavanje plaža – </w:t>
            </w:r>
            <w:proofErr w:type="spellStart"/>
            <w:r w:rsidRPr="009016CA">
              <w:t>nadohrana</w:t>
            </w:r>
            <w:proofErr w:type="spellEnd"/>
            <w:r w:rsidRPr="009016CA">
              <w:t xml:space="preserve"> pijeskom</w:t>
            </w:r>
          </w:p>
        </w:tc>
        <w:tc>
          <w:tcPr>
            <w:tcW w:w="1560" w:type="dxa"/>
            <w:shd w:val="clear" w:color="auto" w:fill="auto"/>
          </w:tcPr>
          <w:p w:rsidR="009016CA" w:rsidRPr="009016CA" w:rsidRDefault="009016CA" w:rsidP="009016CA">
            <w:pPr>
              <w:jc w:val="center"/>
            </w:pPr>
            <w:r w:rsidRPr="009016CA">
              <w:t>0,00</w:t>
            </w:r>
          </w:p>
        </w:tc>
        <w:tc>
          <w:tcPr>
            <w:tcW w:w="1701" w:type="dxa"/>
            <w:shd w:val="clear" w:color="auto" w:fill="auto"/>
          </w:tcPr>
          <w:p w:rsidR="009016CA" w:rsidRPr="009016CA" w:rsidRDefault="009016CA" w:rsidP="009016CA">
            <w:pPr>
              <w:jc w:val="center"/>
            </w:pPr>
            <w:r w:rsidRPr="009016CA">
              <w:t>+ 300.000,00</w:t>
            </w:r>
          </w:p>
        </w:tc>
        <w:tc>
          <w:tcPr>
            <w:tcW w:w="1559" w:type="dxa"/>
            <w:shd w:val="clear" w:color="auto" w:fill="auto"/>
          </w:tcPr>
          <w:p w:rsidR="009016CA" w:rsidRPr="009016CA" w:rsidRDefault="009016CA" w:rsidP="009016CA">
            <w:pPr>
              <w:jc w:val="center"/>
            </w:pPr>
            <w:r w:rsidRPr="009016CA">
              <w:t>300.000,00</w:t>
            </w:r>
          </w:p>
        </w:tc>
      </w:tr>
      <w:tr w:rsidR="009016CA" w:rsidRPr="009016CA" w:rsidTr="008A6E97">
        <w:trPr>
          <w:trHeight w:val="538"/>
        </w:trPr>
        <w:tc>
          <w:tcPr>
            <w:tcW w:w="817" w:type="dxa"/>
            <w:shd w:val="clear" w:color="auto" w:fill="auto"/>
          </w:tcPr>
          <w:p w:rsidR="009016CA" w:rsidRPr="009016CA" w:rsidRDefault="009016CA" w:rsidP="009016CA">
            <w:pPr>
              <w:jc w:val="center"/>
            </w:pPr>
            <w:r w:rsidRPr="009016CA">
              <w:t>2.</w:t>
            </w:r>
          </w:p>
        </w:tc>
        <w:tc>
          <w:tcPr>
            <w:tcW w:w="3260" w:type="dxa"/>
            <w:shd w:val="clear" w:color="auto" w:fill="auto"/>
          </w:tcPr>
          <w:p w:rsidR="009016CA" w:rsidRPr="009016CA" w:rsidRDefault="009016CA" w:rsidP="009016CA">
            <w:r w:rsidRPr="009016CA">
              <w:t>Projekt sanacije potpornog zida u Centru</w:t>
            </w:r>
          </w:p>
        </w:tc>
        <w:tc>
          <w:tcPr>
            <w:tcW w:w="1560" w:type="dxa"/>
            <w:shd w:val="clear" w:color="auto" w:fill="auto"/>
          </w:tcPr>
          <w:p w:rsidR="009016CA" w:rsidRPr="009016CA" w:rsidRDefault="009016CA" w:rsidP="009016CA">
            <w:pPr>
              <w:jc w:val="center"/>
            </w:pPr>
            <w:r w:rsidRPr="009016CA">
              <w:t>0,00</w:t>
            </w:r>
          </w:p>
        </w:tc>
        <w:tc>
          <w:tcPr>
            <w:tcW w:w="1701" w:type="dxa"/>
            <w:shd w:val="clear" w:color="auto" w:fill="auto"/>
          </w:tcPr>
          <w:p w:rsidR="009016CA" w:rsidRPr="009016CA" w:rsidRDefault="009016CA" w:rsidP="009016CA">
            <w:pPr>
              <w:jc w:val="center"/>
            </w:pPr>
            <w:r w:rsidRPr="009016CA">
              <w:t>+ 50.000,00</w:t>
            </w:r>
          </w:p>
        </w:tc>
        <w:tc>
          <w:tcPr>
            <w:tcW w:w="1559" w:type="dxa"/>
            <w:shd w:val="clear" w:color="auto" w:fill="auto"/>
          </w:tcPr>
          <w:p w:rsidR="009016CA" w:rsidRPr="009016CA" w:rsidRDefault="009016CA" w:rsidP="009016CA">
            <w:pPr>
              <w:jc w:val="center"/>
            </w:pPr>
            <w:r w:rsidRPr="009016CA">
              <w:t>50.000,00</w:t>
            </w:r>
          </w:p>
        </w:tc>
      </w:tr>
      <w:tr w:rsidR="009016CA" w:rsidRPr="009016CA" w:rsidTr="008A6E97">
        <w:trPr>
          <w:trHeight w:val="520"/>
        </w:trPr>
        <w:tc>
          <w:tcPr>
            <w:tcW w:w="817" w:type="dxa"/>
            <w:shd w:val="clear" w:color="auto" w:fill="auto"/>
          </w:tcPr>
          <w:p w:rsidR="009016CA" w:rsidRPr="009016CA" w:rsidRDefault="009016CA" w:rsidP="009016CA">
            <w:pPr>
              <w:jc w:val="center"/>
            </w:pPr>
            <w:r w:rsidRPr="009016CA">
              <w:t>3.</w:t>
            </w:r>
          </w:p>
        </w:tc>
        <w:tc>
          <w:tcPr>
            <w:tcW w:w="3260" w:type="dxa"/>
            <w:shd w:val="clear" w:color="auto" w:fill="auto"/>
          </w:tcPr>
          <w:p w:rsidR="009016CA" w:rsidRPr="009016CA" w:rsidRDefault="009016CA" w:rsidP="009016CA">
            <w:r w:rsidRPr="009016CA">
              <w:t>Gradnja potpornog zida u Centru</w:t>
            </w:r>
          </w:p>
        </w:tc>
        <w:tc>
          <w:tcPr>
            <w:tcW w:w="1560" w:type="dxa"/>
            <w:shd w:val="clear" w:color="auto" w:fill="auto"/>
          </w:tcPr>
          <w:p w:rsidR="009016CA" w:rsidRPr="009016CA" w:rsidRDefault="009016CA" w:rsidP="009016CA">
            <w:pPr>
              <w:jc w:val="center"/>
            </w:pPr>
            <w:r w:rsidRPr="009016CA">
              <w:t>0,00</w:t>
            </w:r>
          </w:p>
        </w:tc>
        <w:tc>
          <w:tcPr>
            <w:tcW w:w="1701" w:type="dxa"/>
            <w:shd w:val="clear" w:color="auto" w:fill="auto"/>
          </w:tcPr>
          <w:p w:rsidR="009016CA" w:rsidRPr="009016CA" w:rsidRDefault="009016CA" w:rsidP="009016CA">
            <w:pPr>
              <w:jc w:val="center"/>
            </w:pPr>
            <w:r w:rsidRPr="009016CA">
              <w:t>+ 450.000,00</w:t>
            </w:r>
          </w:p>
        </w:tc>
        <w:tc>
          <w:tcPr>
            <w:tcW w:w="1559" w:type="dxa"/>
            <w:shd w:val="clear" w:color="auto" w:fill="auto"/>
          </w:tcPr>
          <w:p w:rsidR="009016CA" w:rsidRPr="009016CA" w:rsidRDefault="009016CA" w:rsidP="009016CA">
            <w:pPr>
              <w:jc w:val="center"/>
            </w:pPr>
            <w:r w:rsidRPr="009016CA">
              <w:t>450.000,00</w:t>
            </w:r>
          </w:p>
        </w:tc>
      </w:tr>
      <w:tr w:rsidR="009016CA" w:rsidRPr="009016CA" w:rsidTr="008A6E97">
        <w:trPr>
          <w:trHeight w:val="525"/>
        </w:trPr>
        <w:tc>
          <w:tcPr>
            <w:tcW w:w="817" w:type="dxa"/>
            <w:shd w:val="clear" w:color="auto" w:fill="auto"/>
          </w:tcPr>
          <w:p w:rsidR="009016CA" w:rsidRPr="009016CA" w:rsidRDefault="009016CA" w:rsidP="009016CA">
            <w:pPr>
              <w:jc w:val="center"/>
            </w:pPr>
            <w:r w:rsidRPr="009016CA">
              <w:t>4.</w:t>
            </w:r>
          </w:p>
        </w:tc>
        <w:tc>
          <w:tcPr>
            <w:tcW w:w="3260" w:type="dxa"/>
            <w:shd w:val="clear" w:color="auto" w:fill="auto"/>
          </w:tcPr>
          <w:p w:rsidR="009016CA" w:rsidRPr="009016CA" w:rsidRDefault="009016CA" w:rsidP="009016CA">
            <w:r w:rsidRPr="009016CA">
              <w:t xml:space="preserve">Prokop plovnog kanala </w:t>
            </w:r>
            <w:proofErr w:type="spellStart"/>
            <w:r w:rsidRPr="009016CA">
              <w:t>Privlački</w:t>
            </w:r>
            <w:proofErr w:type="spellEnd"/>
            <w:r w:rsidRPr="009016CA">
              <w:t xml:space="preserve"> Gaz</w:t>
            </w:r>
          </w:p>
        </w:tc>
        <w:tc>
          <w:tcPr>
            <w:tcW w:w="1560" w:type="dxa"/>
            <w:shd w:val="clear" w:color="auto" w:fill="auto"/>
          </w:tcPr>
          <w:p w:rsidR="009016CA" w:rsidRPr="009016CA" w:rsidRDefault="009016CA" w:rsidP="009016CA">
            <w:pPr>
              <w:jc w:val="center"/>
            </w:pPr>
            <w:r w:rsidRPr="009016CA">
              <w:t>0,00</w:t>
            </w:r>
          </w:p>
        </w:tc>
        <w:tc>
          <w:tcPr>
            <w:tcW w:w="1701" w:type="dxa"/>
            <w:shd w:val="clear" w:color="auto" w:fill="auto"/>
          </w:tcPr>
          <w:p w:rsidR="009016CA" w:rsidRPr="009016CA" w:rsidRDefault="009016CA" w:rsidP="009016CA">
            <w:pPr>
              <w:jc w:val="center"/>
            </w:pPr>
            <w:r w:rsidRPr="009016CA">
              <w:t>+ 200.000,00</w:t>
            </w:r>
          </w:p>
        </w:tc>
        <w:tc>
          <w:tcPr>
            <w:tcW w:w="1559" w:type="dxa"/>
            <w:shd w:val="clear" w:color="auto" w:fill="auto"/>
          </w:tcPr>
          <w:p w:rsidR="009016CA" w:rsidRPr="009016CA" w:rsidRDefault="009016CA" w:rsidP="009016CA">
            <w:pPr>
              <w:jc w:val="center"/>
            </w:pPr>
            <w:r w:rsidRPr="009016CA">
              <w:t>200.000,00</w:t>
            </w:r>
          </w:p>
        </w:tc>
      </w:tr>
      <w:tr w:rsidR="009016CA" w:rsidRPr="009016CA" w:rsidTr="008A6E97">
        <w:trPr>
          <w:trHeight w:val="533"/>
        </w:trPr>
        <w:tc>
          <w:tcPr>
            <w:tcW w:w="817" w:type="dxa"/>
            <w:shd w:val="clear" w:color="auto" w:fill="auto"/>
          </w:tcPr>
          <w:p w:rsidR="009016CA" w:rsidRPr="009016CA" w:rsidRDefault="009016CA" w:rsidP="009016CA">
            <w:pPr>
              <w:jc w:val="center"/>
            </w:pPr>
            <w:r w:rsidRPr="009016CA">
              <w:t>5.</w:t>
            </w:r>
          </w:p>
        </w:tc>
        <w:tc>
          <w:tcPr>
            <w:tcW w:w="3260" w:type="dxa"/>
            <w:shd w:val="clear" w:color="auto" w:fill="auto"/>
          </w:tcPr>
          <w:p w:rsidR="009016CA" w:rsidRPr="009016CA" w:rsidRDefault="009016CA" w:rsidP="009016CA">
            <w:r w:rsidRPr="009016CA">
              <w:t>Rashodi za održavanje Lučica – Rashodi za usluge</w:t>
            </w:r>
          </w:p>
        </w:tc>
        <w:tc>
          <w:tcPr>
            <w:tcW w:w="1560" w:type="dxa"/>
            <w:shd w:val="clear" w:color="auto" w:fill="auto"/>
          </w:tcPr>
          <w:p w:rsidR="009016CA" w:rsidRPr="009016CA" w:rsidRDefault="009016CA" w:rsidP="009016CA">
            <w:pPr>
              <w:jc w:val="center"/>
            </w:pPr>
            <w:r w:rsidRPr="009016CA">
              <w:t>20.000,00</w:t>
            </w:r>
          </w:p>
        </w:tc>
        <w:tc>
          <w:tcPr>
            <w:tcW w:w="1701" w:type="dxa"/>
            <w:shd w:val="clear" w:color="auto" w:fill="auto"/>
          </w:tcPr>
          <w:p w:rsidR="009016CA" w:rsidRPr="009016CA" w:rsidRDefault="009016CA" w:rsidP="009016CA">
            <w:pPr>
              <w:jc w:val="center"/>
            </w:pPr>
            <w:r w:rsidRPr="009016CA">
              <w:t>+ 150.000,00</w:t>
            </w:r>
          </w:p>
        </w:tc>
        <w:tc>
          <w:tcPr>
            <w:tcW w:w="1559" w:type="dxa"/>
            <w:shd w:val="clear" w:color="auto" w:fill="auto"/>
          </w:tcPr>
          <w:p w:rsidR="009016CA" w:rsidRPr="009016CA" w:rsidRDefault="009016CA" w:rsidP="009016CA">
            <w:pPr>
              <w:jc w:val="center"/>
            </w:pPr>
            <w:r w:rsidRPr="009016CA">
              <w:t>170.000,00</w:t>
            </w:r>
          </w:p>
        </w:tc>
      </w:tr>
      <w:tr w:rsidR="009016CA" w:rsidRPr="009016CA" w:rsidTr="008A6E97">
        <w:trPr>
          <w:trHeight w:val="533"/>
        </w:trPr>
        <w:tc>
          <w:tcPr>
            <w:tcW w:w="817" w:type="dxa"/>
            <w:shd w:val="clear" w:color="auto" w:fill="auto"/>
          </w:tcPr>
          <w:p w:rsidR="009016CA" w:rsidRPr="009016CA" w:rsidRDefault="009016CA" w:rsidP="009016CA">
            <w:pPr>
              <w:jc w:val="center"/>
            </w:pPr>
            <w:r w:rsidRPr="009016CA">
              <w:t>6.</w:t>
            </w:r>
          </w:p>
        </w:tc>
        <w:tc>
          <w:tcPr>
            <w:tcW w:w="3260" w:type="dxa"/>
            <w:shd w:val="clear" w:color="auto" w:fill="auto"/>
          </w:tcPr>
          <w:p w:rsidR="009016CA" w:rsidRPr="009016CA" w:rsidRDefault="009016CA" w:rsidP="009016CA">
            <w:r w:rsidRPr="009016CA">
              <w:t>Gradnja cesta, nogostupa</w:t>
            </w:r>
          </w:p>
        </w:tc>
        <w:tc>
          <w:tcPr>
            <w:tcW w:w="1560" w:type="dxa"/>
            <w:shd w:val="clear" w:color="auto" w:fill="auto"/>
          </w:tcPr>
          <w:p w:rsidR="009016CA" w:rsidRPr="009016CA" w:rsidRDefault="009016CA" w:rsidP="009016CA">
            <w:pPr>
              <w:jc w:val="center"/>
            </w:pPr>
            <w:r w:rsidRPr="009016CA">
              <w:t>1.000.000,00</w:t>
            </w:r>
          </w:p>
        </w:tc>
        <w:tc>
          <w:tcPr>
            <w:tcW w:w="1701" w:type="dxa"/>
            <w:shd w:val="clear" w:color="auto" w:fill="auto"/>
          </w:tcPr>
          <w:p w:rsidR="009016CA" w:rsidRPr="009016CA" w:rsidRDefault="009016CA" w:rsidP="009016CA">
            <w:pPr>
              <w:jc w:val="center"/>
            </w:pPr>
            <w:r w:rsidRPr="009016CA">
              <w:t>-1.000.000,00</w:t>
            </w:r>
          </w:p>
        </w:tc>
        <w:tc>
          <w:tcPr>
            <w:tcW w:w="1559" w:type="dxa"/>
            <w:shd w:val="clear" w:color="auto" w:fill="auto"/>
          </w:tcPr>
          <w:p w:rsidR="009016CA" w:rsidRPr="009016CA" w:rsidRDefault="009016CA" w:rsidP="009016CA">
            <w:pPr>
              <w:jc w:val="center"/>
            </w:pPr>
            <w:r w:rsidRPr="009016CA">
              <w:t>0,00</w:t>
            </w:r>
          </w:p>
        </w:tc>
      </w:tr>
      <w:tr w:rsidR="009016CA" w:rsidRPr="009016CA" w:rsidTr="008A6E97">
        <w:trPr>
          <w:trHeight w:val="533"/>
        </w:trPr>
        <w:tc>
          <w:tcPr>
            <w:tcW w:w="817" w:type="dxa"/>
            <w:shd w:val="clear" w:color="auto" w:fill="auto"/>
          </w:tcPr>
          <w:p w:rsidR="009016CA" w:rsidRPr="009016CA" w:rsidRDefault="009016CA" w:rsidP="009016CA">
            <w:pPr>
              <w:jc w:val="center"/>
            </w:pPr>
            <w:r w:rsidRPr="009016CA">
              <w:t>7.</w:t>
            </w:r>
          </w:p>
        </w:tc>
        <w:tc>
          <w:tcPr>
            <w:tcW w:w="3260" w:type="dxa"/>
            <w:shd w:val="clear" w:color="auto" w:fill="auto"/>
          </w:tcPr>
          <w:p w:rsidR="009016CA" w:rsidRPr="009016CA" w:rsidRDefault="009016CA" w:rsidP="009016CA">
            <w:r w:rsidRPr="009016CA">
              <w:t xml:space="preserve">Rashodi za </w:t>
            </w:r>
            <w:proofErr w:type="spellStart"/>
            <w:r w:rsidRPr="009016CA">
              <w:t>održ</w:t>
            </w:r>
            <w:proofErr w:type="spellEnd"/>
            <w:r w:rsidRPr="009016CA">
              <w:t xml:space="preserve">. </w:t>
            </w:r>
            <w:proofErr w:type="spellStart"/>
            <w:r w:rsidRPr="009016CA">
              <w:t>neraz</w:t>
            </w:r>
            <w:proofErr w:type="spellEnd"/>
            <w:r w:rsidRPr="009016CA">
              <w:t>. cesta – Rashodi za usluge</w:t>
            </w:r>
          </w:p>
        </w:tc>
        <w:tc>
          <w:tcPr>
            <w:tcW w:w="1560" w:type="dxa"/>
            <w:shd w:val="clear" w:color="auto" w:fill="auto"/>
          </w:tcPr>
          <w:p w:rsidR="009016CA" w:rsidRPr="009016CA" w:rsidRDefault="009016CA" w:rsidP="009016CA">
            <w:pPr>
              <w:jc w:val="center"/>
            </w:pPr>
            <w:r w:rsidRPr="009016CA">
              <w:t>500.000,00</w:t>
            </w:r>
          </w:p>
        </w:tc>
        <w:tc>
          <w:tcPr>
            <w:tcW w:w="1701" w:type="dxa"/>
            <w:shd w:val="clear" w:color="auto" w:fill="auto"/>
          </w:tcPr>
          <w:p w:rsidR="009016CA" w:rsidRPr="009016CA" w:rsidRDefault="009016CA" w:rsidP="009016CA">
            <w:pPr>
              <w:jc w:val="center"/>
            </w:pPr>
            <w:r w:rsidRPr="009016CA">
              <w:t>+1.000.000,00</w:t>
            </w:r>
          </w:p>
        </w:tc>
        <w:tc>
          <w:tcPr>
            <w:tcW w:w="1559" w:type="dxa"/>
            <w:shd w:val="clear" w:color="auto" w:fill="auto"/>
          </w:tcPr>
          <w:p w:rsidR="009016CA" w:rsidRPr="009016CA" w:rsidRDefault="009016CA" w:rsidP="009016CA">
            <w:pPr>
              <w:jc w:val="center"/>
            </w:pPr>
            <w:r w:rsidRPr="009016CA">
              <w:t>1.500.000,00</w:t>
            </w:r>
          </w:p>
        </w:tc>
      </w:tr>
      <w:tr w:rsidR="009016CA" w:rsidRPr="009016CA" w:rsidTr="008A6E97">
        <w:trPr>
          <w:trHeight w:val="527"/>
        </w:trPr>
        <w:tc>
          <w:tcPr>
            <w:tcW w:w="817" w:type="dxa"/>
            <w:shd w:val="clear" w:color="auto" w:fill="auto"/>
          </w:tcPr>
          <w:p w:rsidR="009016CA" w:rsidRPr="009016CA" w:rsidRDefault="009016CA" w:rsidP="009016CA">
            <w:pPr>
              <w:jc w:val="center"/>
            </w:pPr>
            <w:r w:rsidRPr="009016CA">
              <w:t>8.</w:t>
            </w:r>
          </w:p>
        </w:tc>
        <w:tc>
          <w:tcPr>
            <w:tcW w:w="3260" w:type="dxa"/>
            <w:shd w:val="clear" w:color="auto" w:fill="auto"/>
          </w:tcPr>
          <w:p w:rsidR="009016CA" w:rsidRPr="009016CA" w:rsidRDefault="009016CA" w:rsidP="009016CA">
            <w:r w:rsidRPr="009016CA">
              <w:t>Projekti</w:t>
            </w:r>
          </w:p>
        </w:tc>
        <w:tc>
          <w:tcPr>
            <w:tcW w:w="1560" w:type="dxa"/>
            <w:shd w:val="clear" w:color="auto" w:fill="auto"/>
          </w:tcPr>
          <w:p w:rsidR="009016CA" w:rsidRPr="009016CA" w:rsidRDefault="009016CA" w:rsidP="009016CA">
            <w:pPr>
              <w:jc w:val="center"/>
            </w:pPr>
            <w:r w:rsidRPr="009016CA">
              <w:t>500.000,00</w:t>
            </w:r>
          </w:p>
        </w:tc>
        <w:tc>
          <w:tcPr>
            <w:tcW w:w="1701" w:type="dxa"/>
            <w:shd w:val="clear" w:color="auto" w:fill="auto"/>
          </w:tcPr>
          <w:p w:rsidR="009016CA" w:rsidRPr="009016CA" w:rsidRDefault="009016CA" w:rsidP="009016CA">
            <w:pPr>
              <w:jc w:val="center"/>
            </w:pPr>
            <w:r w:rsidRPr="009016CA">
              <w:t>- 400.000,00</w:t>
            </w:r>
          </w:p>
        </w:tc>
        <w:tc>
          <w:tcPr>
            <w:tcW w:w="1559" w:type="dxa"/>
            <w:shd w:val="clear" w:color="auto" w:fill="auto"/>
          </w:tcPr>
          <w:p w:rsidR="009016CA" w:rsidRPr="009016CA" w:rsidRDefault="009016CA" w:rsidP="009016CA">
            <w:pPr>
              <w:jc w:val="center"/>
            </w:pPr>
            <w:r w:rsidRPr="009016CA">
              <w:t>100.000,00</w:t>
            </w:r>
          </w:p>
        </w:tc>
      </w:tr>
      <w:tr w:rsidR="009016CA" w:rsidRPr="009016CA" w:rsidTr="008A6E97">
        <w:trPr>
          <w:trHeight w:val="536"/>
        </w:trPr>
        <w:tc>
          <w:tcPr>
            <w:tcW w:w="817" w:type="dxa"/>
            <w:shd w:val="clear" w:color="auto" w:fill="auto"/>
          </w:tcPr>
          <w:p w:rsidR="009016CA" w:rsidRPr="009016CA" w:rsidRDefault="009016CA" w:rsidP="009016CA">
            <w:pPr>
              <w:jc w:val="center"/>
            </w:pPr>
            <w:r w:rsidRPr="009016CA">
              <w:t>9.</w:t>
            </w:r>
          </w:p>
        </w:tc>
        <w:tc>
          <w:tcPr>
            <w:tcW w:w="3260" w:type="dxa"/>
            <w:shd w:val="clear" w:color="auto" w:fill="auto"/>
          </w:tcPr>
          <w:p w:rsidR="009016CA" w:rsidRPr="009016CA" w:rsidRDefault="009016CA" w:rsidP="009016CA">
            <w:r w:rsidRPr="009016CA">
              <w:t>Rashodi za javnu rasvjetu – Usluge za održavanje</w:t>
            </w:r>
          </w:p>
        </w:tc>
        <w:tc>
          <w:tcPr>
            <w:tcW w:w="1560" w:type="dxa"/>
            <w:shd w:val="clear" w:color="auto" w:fill="auto"/>
          </w:tcPr>
          <w:p w:rsidR="009016CA" w:rsidRPr="009016CA" w:rsidRDefault="009016CA" w:rsidP="009016CA">
            <w:pPr>
              <w:jc w:val="center"/>
            </w:pPr>
            <w:r w:rsidRPr="009016CA">
              <w:t>1.500.000,00</w:t>
            </w:r>
          </w:p>
        </w:tc>
        <w:tc>
          <w:tcPr>
            <w:tcW w:w="1701" w:type="dxa"/>
            <w:shd w:val="clear" w:color="auto" w:fill="auto"/>
          </w:tcPr>
          <w:p w:rsidR="009016CA" w:rsidRPr="009016CA" w:rsidRDefault="009016CA" w:rsidP="009016CA">
            <w:pPr>
              <w:jc w:val="center"/>
            </w:pPr>
            <w:r w:rsidRPr="009016CA">
              <w:t>- 250.000,00</w:t>
            </w:r>
          </w:p>
        </w:tc>
        <w:tc>
          <w:tcPr>
            <w:tcW w:w="1559" w:type="dxa"/>
            <w:shd w:val="clear" w:color="auto" w:fill="auto"/>
          </w:tcPr>
          <w:p w:rsidR="009016CA" w:rsidRPr="009016CA" w:rsidRDefault="009016CA" w:rsidP="009016CA">
            <w:pPr>
              <w:jc w:val="center"/>
            </w:pPr>
            <w:r w:rsidRPr="009016CA">
              <w:t>1.250.000,00</w:t>
            </w:r>
          </w:p>
        </w:tc>
      </w:tr>
      <w:tr w:rsidR="009016CA" w:rsidRPr="009016CA" w:rsidTr="008A6E97">
        <w:trPr>
          <w:trHeight w:val="581"/>
        </w:trPr>
        <w:tc>
          <w:tcPr>
            <w:tcW w:w="817" w:type="dxa"/>
            <w:shd w:val="clear" w:color="auto" w:fill="auto"/>
          </w:tcPr>
          <w:p w:rsidR="009016CA" w:rsidRPr="009016CA" w:rsidRDefault="009016CA" w:rsidP="009016CA">
            <w:pPr>
              <w:jc w:val="center"/>
            </w:pPr>
            <w:r w:rsidRPr="009016CA">
              <w:t>10.</w:t>
            </w:r>
          </w:p>
        </w:tc>
        <w:tc>
          <w:tcPr>
            <w:tcW w:w="3260" w:type="dxa"/>
            <w:shd w:val="clear" w:color="auto" w:fill="auto"/>
          </w:tcPr>
          <w:p w:rsidR="009016CA" w:rsidRPr="009016CA" w:rsidRDefault="009016CA" w:rsidP="009016CA">
            <w:r w:rsidRPr="009016CA">
              <w:t>Izgradnja Dječjeg vrtića - kredit</w:t>
            </w:r>
          </w:p>
        </w:tc>
        <w:tc>
          <w:tcPr>
            <w:tcW w:w="1560" w:type="dxa"/>
            <w:shd w:val="clear" w:color="auto" w:fill="auto"/>
          </w:tcPr>
          <w:p w:rsidR="009016CA" w:rsidRPr="009016CA" w:rsidRDefault="009016CA" w:rsidP="009016CA">
            <w:pPr>
              <w:jc w:val="center"/>
            </w:pPr>
            <w:r w:rsidRPr="009016CA">
              <w:t>6.000.000,00</w:t>
            </w:r>
          </w:p>
        </w:tc>
        <w:tc>
          <w:tcPr>
            <w:tcW w:w="1701" w:type="dxa"/>
            <w:shd w:val="clear" w:color="auto" w:fill="auto"/>
          </w:tcPr>
          <w:p w:rsidR="009016CA" w:rsidRPr="009016CA" w:rsidRDefault="009016CA" w:rsidP="009016CA">
            <w:pPr>
              <w:jc w:val="center"/>
            </w:pPr>
            <w:r w:rsidRPr="009016CA">
              <w:t>-6.000.000,00</w:t>
            </w:r>
          </w:p>
        </w:tc>
        <w:tc>
          <w:tcPr>
            <w:tcW w:w="1559" w:type="dxa"/>
            <w:shd w:val="clear" w:color="auto" w:fill="auto"/>
          </w:tcPr>
          <w:p w:rsidR="009016CA" w:rsidRPr="009016CA" w:rsidRDefault="009016CA" w:rsidP="009016CA">
            <w:pPr>
              <w:jc w:val="center"/>
            </w:pPr>
            <w:r w:rsidRPr="009016CA">
              <w:t>0,00</w:t>
            </w:r>
          </w:p>
        </w:tc>
      </w:tr>
      <w:tr w:rsidR="009016CA" w:rsidRPr="009016CA" w:rsidTr="008A6E97">
        <w:trPr>
          <w:trHeight w:val="481"/>
        </w:trPr>
        <w:tc>
          <w:tcPr>
            <w:tcW w:w="817" w:type="dxa"/>
            <w:shd w:val="clear" w:color="auto" w:fill="auto"/>
          </w:tcPr>
          <w:p w:rsidR="009016CA" w:rsidRPr="009016CA" w:rsidRDefault="009016CA" w:rsidP="009016CA">
            <w:pPr>
              <w:jc w:val="center"/>
            </w:pPr>
            <w:r w:rsidRPr="009016CA">
              <w:t>11.</w:t>
            </w:r>
          </w:p>
        </w:tc>
        <w:tc>
          <w:tcPr>
            <w:tcW w:w="3260" w:type="dxa"/>
            <w:shd w:val="clear" w:color="auto" w:fill="auto"/>
          </w:tcPr>
          <w:p w:rsidR="009016CA" w:rsidRPr="009016CA" w:rsidRDefault="009016CA" w:rsidP="009016CA">
            <w:r w:rsidRPr="009016CA">
              <w:t>Primici kredita od kreditnih poslovnih institucija</w:t>
            </w:r>
          </w:p>
        </w:tc>
        <w:tc>
          <w:tcPr>
            <w:tcW w:w="1560" w:type="dxa"/>
            <w:shd w:val="clear" w:color="auto" w:fill="auto"/>
          </w:tcPr>
          <w:p w:rsidR="009016CA" w:rsidRPr="009016CA" w:rsidRDefault="009016CA" w:rsidP="009016CA">
            <w:pPr>
              <w:jc w:val="center"/>
            </w:pPr>
            <w:r w:rsidRPr="009016CA">
              <w:t>6.000.000,00</w:t>
            </w:r>
          </w:p>
        </w:tc>
        <w:tc>
          <w:tcPr>
            <w:tcW w:w="1701" w:type="dxa"/>
            <w:shd w:val="clear" w:color="auto" w:fill="auto"/>
          </w:tcPr>
          <w:p w:rsidR="009016CA" w:rsidRPr="009016CA" w:rsidRDefault="009016CA" w:rsidP="009016CA">
            <w:pPr>
              <w:jc w:val="center"/>
            </w:pPr>
            <w:r w:rsidRPr="009016CA">
              <w:t>-6.000.000,00</w:t>
            </w:r>
          </w:p>
        </w:tc>
        <w:tc>
          <w:tcPr>
            <w:tcW w:w="1559" w:type="dxa"/>
            <w:shd w:val="clear" w:color="auto" w:fill="auto"/>
          </w:tcPr>
          <w:p w:rsidR="009016CA" w:rsidRPr="009016CA" w:rsidRDefault="009016CA" w:rsidP="009016CA">
            <w:pPr>
              <w:jc w:val="center"/>
            </w:pPr>
            <w:r w:rsidRPr="009016CA">
              <w:t>0,00</w:t>
            </w:r>
          </w:p>
        </w:tc>
      </w:tr>
      <w:tr w:rsidR="009016CA" w:rsidRPr="009016CA" w:rsidTr="008A6E97">
        <w:trPr>
          <w:trHeight w:val="481"/>
        </w:trPr>
        <w:tc>
          <w:tcPr>
            <w:tcW w:w="817" w:type="dxa"/>
            <w:shd w:val="clear" w:color="auto" w:fill="auto"/>
          </w:tcPr>
          <w:p w:rsidR="009016CA" w:rsidRPr="009016CA" w:rsidRDefault="009016CA" w:rsidP="009016CA">
            <w:pPr>
              <w:jc w:val="center"/>
            </w:pPr>
            <w:r w:rsidRPr="009016CA">
              <w:t>12.</w:t>
            </w:r>
          </w:p>
        </w:tc>
        <w:tc>
          <w:tcPr>
            <w:tcW w:w="3260" w:type="dxa"/>
            <w:shd w:val="clear" w:color="auto" w:fill="auto"/>
          </w:tcPr>
          <w:p w:rsidR="009016CA" w:rsidRPr="009016CA" w:rsidRDefault="009016CA" w:rsidP="009016CA">
            <w:r w:rsidRPr="009016CA">
              <w:t>Prihod od Poreza na promet nekretnina</w:t>
            </w:r>
          </w:p>
        </w:tc>
        <w:tc>
          <w:tcPr>
            <w:tcW w:w="1560" w:type="dxa"/>
            <w:shd w:val="clear" w:color="auto" w:fill="auto"/>
          </w:tcPr>
          <w:p w:rsidR="009016CA" w:rsidRPr="009016CA" w:rsidRDefault="009016CA" w:rsidP="009016CA">
            <w:pPr>
              <w:jc w:val="center"/>
            </w:pPr>
            <w:r w:rsidRPr="009016CA">
              <w:t>3.000.000,00</w:t>
            </w:r>
          </w:p>
        </w:tc>
        <w:tc>
          <w:tcPr>
            <w:tcW w:w="1701" w:type="dxa"/>
            <w:shd w:val="clear" w:color="auto" w:fill="auto"/>
          </w:tcPr>
          <w:p w:rsidR="009016CA" w:rsidRPr="009016CA" w:rsidRDefault="009016CA" w:rsidP="009016CA">
            <w:pPr>
              <w:jc w:val="center"/>
            </w:pPr>
            <w:r w:rsidRPr="009016CA">
              <w:t>+ 500.000,00</w:t>
            </w:r>
          </w:p>
        </w:tc>
        <w:tc>
          <w:tcPr>
            <w:tcW w:w="1559" w:type="dxa"/>
            <w:shd w:val="clear" w:color="auto" w:fill="auto"/>
          </w:tcPr>
          <w:p w:rsidR="009016CA" w:rsidRPr="009016CA" w:rsidRDefault="009016CA" w:rsidP="009016CA">
            <w:pPr>
              <w:jc w:val="center"/>
            </w:pPr>
            <w:r w:rsidRPr="009016CA">
              <w:t>3.500.000,00</w:t>
            </w:r>
          </w:p>
        </w:tc>
      </w:tr>
    </w:tbl>
    <w:p w:rsidR="009016CA" w:rsidRPr="009016CA" w:rsidRDefault="009016CA" w:rsidP="009016CA"/>
    <w:p w:rsidR="009016CA" w:rsidRPr="009016CA" w:rsidRDefault="009016CA" w:rsidP="009016CA"/>
    <w:p w:rsidR="009016CA" w:rsidRPr="009016CA" w:rsidRDefault="009016CA" w:rsidP="009016CA"/>
    <w:p w:rsidR="009016CA" w:rsidRDefault="009016CA" w:rsidP="009016CA">
      <w:r>
        <w:t xml:space="preserve">Predsjednik daje Proračun općine </w:t>
      </w:r>
      <w:proofErr w:type="spellStart"/>
      <w:r>
        <w:t>Privlaka</w:t>
      </w:r>
      <w:proofErr w:type="spellEnd"/>
      <w:r>
        <w:t xml:space="preserve"> za 2019.g. na raspravu s predloženim amandmanima, nakon sve obuhvatne rasprave prisutnih vijećnika predsjednik predlaže da se pristupi glasanju o predloženom Proračunu za 2019.g. sa predloženim amandmanima. </w:t>
      </w:r>
    </w:p>
    <w:p w:rsidR="009016CA" w:rsidRDefault="009016CA" w:rsidP="009016CA"/>
    <w:p w:rsidR="009016CA" w:rsidRDefault="009016CA" w:rsidP="009016CA">
      <w:pPr>
        <w:rPr>
          <w:b/>
        </w:rPr>
      </w:pPr>
      <w:r w:rsidRPr="009016CA">
        <w:rPr>
          <w:b/>
        </w:rPr>
        <w:t xml:space="preserve">Vijećnici općinskog vijeća glasali su slijedeće: 9 glasova vijećnika „ZA“ i 1 glas vijećnika „Suzdržan“ </w:t>
      </w:r>
      <w:r>
        <w:rPr>
          <w:b/>
        </w:rPr>
        <w:t xml:space="preserve">, slijedom glasovanja donosi se slijedeća </w:t>
      </w:r>
    </w:p>
    <w:p w:rsidR="009016CA" w:rsidRDefault="009016CA" w:rsidP="009016CA">
      <w:pPr>
        <w:rPr>
          <w:b/>
        </w:rPr>
      </w:pPr>
    </w:p>
    <w:p w:rsidR="009016CA" w:rsidRDefault="009016CA" w:rsidP="009016CA">
      <w:pPr>
        <w:rPr>
          <w:b/>
        </w:rPr>
      </w:pPr>
    </w:p>
    <w:p w:rsidR="009016CA" w:rsidRDefault="009016CA" w:rsidP="009016CA">
      <w:pPr>
        <w:jc w:val="both"/>
        <w:rPr>
          <w:b/>
        </w:rPr>
      </w:pPr>
      <w:r>
        <w:rPr>
          <w:b/>
        </w:rPr>
        <w:t>O D L U K A</w:t>
      </w:r>
    </w:p>
    <w:p w:rsidR="009016CA" w:rsidRPr="009016CA" w:rsidRDefault="009016CA" w:rsidP="009016CA">
      <w:pPr>
        <w:ind w:firstLine="708"/>
        <w:jc w:val="both"/>
        <w:rPr>
          <w:b/>
        </w:rPr>
      </w:pPr>
      <w:r>
        <w:rPr>
          <w:b/>
        </w:rPr>
        <w:t xml:space="preserve">O donošenju Proračuna općine </w:t>
      </w:r>
      <w:proofErr w:type="spellStart"/>
      <w:r>
        <w:rPr>
          <w:b/>
        </w:rPr>
        <w:t>Privlaka</w:t>
      </w:r>
      <w:proofErr w:type="spellEnd"/>
      <w:r>
        <w:rPr>
          <w:b/>
        </w:rPr>
        <w:t xml:space="preserve"> za 2019.g. s projekcijama za 2020.g. i 2021.g. te prihvaćenim amandmanima, u tekstu koji se prilaže ovom zapisniku i čini njegov sastavni dio.</w:t>
      </w:r>
    </w:p>
    <w:p w:rsidR="009016CA" w:rsidRPr="009016CA" w:rsidRDefault="009016CA" w:rsidP="009016CA">
      <w:pPr>
        <w:jc w:val="both"/>
        <w:rPr>
          <w:b/>
        </w:rPr>
      </w:pPr>
    </w:p>
    <w:p w:rsidR="009016CA" w:rsidRPr="009016CA" w:rsidRDefault="009016CA" w:rsidP="009016CA">
      <w:pPr>
        <w:jc w:val="both"/>
        <w:rPr>
          <w:b/>
        </w:rPr>
      </w:pPr>
    </w:p>
    <w:p w:rsidR="009016CA" w:rsidRPr="009016CA" w:rsidRDefault="009016CA" w:rsidP="009016CA">
      <w:pPr>
        <w:jc w:val="both"/>
        <w:rPr>
          <w:b/>
        </w:rPr>
      </w:pPr>
    </w:p>
    <w:p w:rsidR="00695C08" w:rsidRDefault="00AE3D55" w:rsidP="00F03A99">
      <w:pPr>
        <w:jc w:val="both"/>
        <w:rPr>
          <w:b/>
        </w:rPr>
      </w:pPr>
      <w:r>
        <w:rPr>
          <w:b/>
        </w:rPr>
        <w:t>Ad.6).</w:t>
      </w:r>
    </w:p>
    <w:p w:rsidR="00AE3D55" w:rsidRDefault="00AE3D55" w:rsidP="00F03A99">
      <w:pPr>
        <w:jc w:val="both"/>
        <w:rPr>
          <w:b/>
        </w:rPr>
      </w:pPr>
    </w:p>
    <w:p w:rsidR="00AE3D55" w:rsidRDefault="00AE3D55" w:rsidP="00AE3D55">
      <w:pPr>
        <w:pStyle w:val="Odlomakpopisa"/>
        <w:numPr>
          <w:ilvl w:val="1"/>
          <w:numId w:val="6"/>
        </w:numPr>
        <w:jc w:val="both"/>
        <w:rPr>
          <w:b/>
        </w:rPr>
      </w:pPr>
      <w:r>
        <w:rPr>
          <w:b/>
        </w:rPr>
        <w:t xml:space="preserve">Donošenje plana razvojnih programa općine </w:t>
      </w:r>
      <w:proofErr w:type="spellStart"/>
      <w:r>
        <w:rPr>
          <w:b/>
        </w:rPr>
        <w:t>Privlaka</w:t>
      </w:r>
      <w:proofErr w:type="spellEnd"/>
      <w:r>
        <w:rPr>
          <w:b/>
        </w:rPr>
        <w:t xml:space="preserve"> za 2019.g. s projekcijama za 2020 i 2021.g.</w:t>
      </w:r>
    </w:p>
    <w:p w:rsidR="00AE3D55" w:rsidRPr="008A100B" w:rsidRDefault="00AE3D55" w:rsidP="00AE3D55">
      <w:pPr>
        <w:ind w:left="284"/>
        <w:jc w:val="both"/>
        <w:rPr>
          <w:lang w:eastAsia="ar-SA"/>
        </w:rPr>
      </w:pPr>
      <w:r>
        <w:lastRenderedPageBreak/>
        <w:t xml:space="preserve">Uvodnom riječi predsjednik vijeća obrazlaže predloženu točku dnevnog reda i u nastavku riječ daje Načelniku da kao predlagatelj obrazloži točku dnevnog reda. Načelnik u nastavku  obrazlaže predloženo, te riječ daje </w:t>
      </w:r>
      <w:proofErr w:type="spellStart"/>
      <w:r>
        <w:t>gđi</w:t>
      </w:r>
      <w:proofErr w:type="spellEnd"/>
      <w:r>
        <w:t xml:space="preserve">. Katarini </w:t>
      </w:r>
      <w:proofErr w:type="spellStart"/>
      <w:r>
        <w:t>Šango</w:t>
      </w:r>
      <w:proofErr w:type="spellEnd"/>
      <w:r>
        <w:t xml:space="preserve"> da u cijelosti obrazloži  Plana razvojnih programa za 2019.g. Gđa. Katarina </w:t>
      </w:r>
      <w:proofErr w:type="spellStart"/>
      <w:r>
        <w:t>Šango</w:t>
      </w:r>
      <w:proofErr w:type="spellEnd"/>
      <w:r>
        <w:t xml:space="preserve"> ističe </w:t>
      </w:r>
      <w:r w:rsidRPr="008A100B">
        <w:rPr>
          <w:lang w:eastAsia="ar-SA"/>
        </w:rPr>
        <w:t xml:space="preserve"> Plan razvojnih programa za 201</w:t>
      </w:r>
      <w:r>
        <w:rPr>
          <w:lang w:eastAsia="ar-SA"/>
        </w:rPr>
        <w:t>9</w:t>
      </w:r>
      <w:r w:rsidRPr="008A100B">
        <w:rPr>
          <w:lang w:eastAsia="ar-SA"/>
        </w:rPr>
        <w:t>. godinu s projekcijama za 20</w:t>
      </w:r>
      <w:r>
        <w:rPr>
          <w:lang w:eastAsia="ar-SA"/>
        </w:rPr>
        <w:t>20</w:t>
      </w:r>
      <w:r w:rsidRPr="008A100B">
        <w:rPr>
          <w:lang w:eastAsia="ar-SA"/>
        </w:rPr>
        <w:t>. i 202</w:t>
      </w:r>
      <w:r>
        <w:rPr>
          <w:lang w:eastAsia="ar-SA"/>
        </w:rPr>
        <w:t>1</w:t>
      </w:r>
      <w:r w:rsidRPr="008A100B">
        <w:rPr>
          <w:lang w:eastAsia="ar-SA"/>
        </w:rPr>
        <w:t>. godinu raspoređen je po programima, aktivnostima i projektima te je prikazan u tabelarnom prikazu.</w:t>
      </w:r>
      <w:r>
        <w:rPr>
          <w:lang w:eastAsia="ar-SA"/>
        </w:rPr>
        <w:t xml:space="preserve"> </w:t>
      </w:r>
      <w:r w:rsidRPr="008A100B">
        <w:rPr>
          <w:lang w:eastAsia="ar-SA"/>
        </w:rPr>
        <w:t>Planirano razdoblje izgradnje i dovršenja objekata prema planu za 201</w:t>
      </w:r>
      <w:r>
        <w:rPr>
          <w:lang w:eastAsia="ar-SA"/>
        </w:rPr>
        <w:t>9</w:t>
      </w:r>
      <w:r w:rsidRPr="008A100B">
        <w:rPr>
          <w:lang w:eastAsia="ar-SA"/>
        </w:rPr>
        <w:t>. godinu je 31. 12. 201</w:t>
      </w:r>
      <w:r>
        <w:rPr>
          <w:lang w:eastAsia="ar-SA"/>
        </w:rPr>
        <w:t>9</w:t>
      </w:r>
      <w:r w:rsidRPr="008A100B">
        <w:rPr>
          <w:lang w:eastAsia="ar-SA"/>
        </w:rPr>
        <w:t xml:space="preserve">. godine. Plan razvojnih programa usklađivat će se svaku godinu, a za provedbu plana odgovorni su općinski načelnik i Jedinstveni upravni odjel Općine </w:t>
      </w:r>
      <w:proofErr w:type="spellStart"/>
      <w:r w:rsidRPr="008A100B">
        <w:rPr>
          <w:lang w:eastAsia="ar-SA"/>
        </w:rPr>
        <w:t>Privlaka</w:t>
      </w:r>
      <w:proofErr w:type="spellEnd"/>
      <w:r w:rsidRPr="008A100B">
        <w:rPr>
          <w:lang w:eastAsia="ar-SA"/>
        </w:rPr>
        <w:t>.</w:t>
      </w:r>
    </w:p>
    <w:p w:rsidR="00AE3D55" w:rsidRDefault="00AE3D55" w:rsidP="00AE3D55">
      <w:pPr>
        <w:ind w:left="284"/>
        <w:jc w:val="both"/>
      </w:pPr>
      <w:r>
        <w:t xml:space="preserve">Nakon iscrpnog izlaganja </w:t>
      </w:r>
      <w:proofErr w:type="spellStart"/>
      <w:r>
        <w:t>gđe</w:t>
      </w:r>
      <w:proofErr w:type="spellEnd"/>
      <w:r>
        <w:t xml:space="preserve">. Katarine </w:t>
      </w:r>
      <w:proofErr w:type="spellStart"/>
      <w:r>
        <w:t>Šango</w:t>
      </w:r>
      <w:proofErr w:type="spellEnd"/>
      <w:r>
        <w:t xml:space="preserve"> predsjednik daje iznijeto na raspravu, nakon kraće rasprave prisutnih vijećnika predsjednik daje predloženo na glasanje. Vijećnici općinskog vijeća jednoglasno su glasali „ZA“, te se slijedom toga donosi slijedeća</w:t>
      </w:r>
    </w:p>
    <w:p w:rsidR="00AE3D55" w:rsidRDefault="00AE3D55" w:rsidP="00AE3D55">
      <w:pPr>
        <w:ind w:left="284"/>
        <w:jc w:val="both"/>
      </w:pPr>
    </w:p>
    <w:p w:rsidR="00AE3D55" w:rsidRPr="00AE3D55" w:rsidRDefault="00AE3D55" w:rsidP="00AE3D55">
      <w:pPr>
        <w:ind w:left="284"/>
        <w:jc w:val="both"/>
        <w:rPr>
          <w:b/>
        </w:rPr>
      </w:pPr>
      <w:r w:rsidRPr="00AE3D55">
        <w:rPr>
          <w:b/>
        </w:rPr>
        <w:t>O D L U K A</w:t>
      </w:r>
    </w:p>
    <w:p w:rsidR="00AE3D55" w:rsidRPr="00AE3D55" w:rsidRDefault="00AE3D55" w:rsidP="00AE3D55">
      <w:pPr>
        <w:ind w:left="284"/>
        <w:jc w:val="both"/>
        <w:rPr>
          <w:b/>
        </w:rPr>
      </w:pPr>
    </w:p>
    <w:p w:rsidR="00AE3D55" w:rsidRPr="00AE3D55" w:rsidRDefault="00AE3D55" w:rsidP="00AE3D55">
      <w:pPr>
        <w:jc w:val="both"/>
        <w:rPr>
          <w:b/>
        </w:rPr>
      </w:pPr>
      <w:r w:rsidRPr="00AE3D55">
        <w:rPr>
          <w:b/>
        </w:rPr>
        <w:tab/>
        <w:t>O donošenju</w:t>
      </w:r>
      <w:r>
        <w:t xml:space="preserve"> </w:t>
      </w:r>
      <w:r w:rsidRPr="00AE3D55">
        <w:rPr>
          <w:b/>
        </w:rPr>
        <w:t xml:space="preserve">plana razvojnih programa općine </w:t>
      </w:r>
      <w:proofErr w:type="spellStart"/>
      <w:r w:rsidRPr="00AE3D55">
        <w:rPr>
          <w:b/>
        </w:rPr>
        <w:t>Privlaka</w:t>
      </w:r>
      <w:proofErr w:type="spellEnd"/>
      <w:r w:rsidRPr="00AE3D55">
        <w:rPr>
          <w:b/>
        </w:rPr>
        <w:t xml:space="preserve"> za 2019.g. s projekcijama za 2020 i 2021.g. u tekstu koji se prilaže ovom zapisniku i čini njegov sastavni dio.</w:t>
      </w:r>
    </w:p>
    <w:p w:rsidR="00AE3D55" w:rsidRDefault="00AE3D55" w:rsidP="00AE3D55">
      <w:pPr>
        <w:ind w:left="284"/>
        <w:jc w:val="both"/>
      </w:pPr>
    </w:p>
    <w:p w:rsidR="00AE3D55" w:rsidRDefault="00AE3D55" w:rsidP="00AE3D55">
      <w:pPr>
        <w:jc w:val="both"/>
        <w:rPr>
          <w:b/>
        </w:rPr>
      </w:pPr>
    </w:p>
    <w:p w:rsidR="008A5550" w:rsidRDefault="008A5550" w:rsidP="00AE3D55">
      <w:pPr>
        <w:jc w:val="both"/>
        <w:rPr>
          <w:b/>
        </w:rPr>
      </w:pPr>
      <w:r>
        <w:rPr>
          <w:b/>
        </w:rPr>
        <w:t>Ad.7).</w:t>
      </w:r>
    </w:p>
    <w:p w:rsidR="008A5550" w:rsidRDefault="008A5550" w:rsidP="00AE3D55">
      <w:pPr>
        <w:jc w:val="both"/>
        <w:rPr>
          <w:b/>
        </w:rPr>
      </w:pPr>
    </w:p>
    <w:p w:rsidR="008A5550" w:rsidRDefault="008A5550" w:rsidP="008A5550">
      <w:pPr>
        <w:pStyle w:val="Odlomakpopisa"/>
        <w:numPr>
          <w:ilvl w:val="1"/>
          <w:numId w:val="6"/>
        </w:numPr>
        <w:jc w:val="both"/>
        <w:rPr>
          <w:b/>
        </w:rPr>
      </w:pPr>
      <w:r>
        <w:rPr>
          <w:b/>
        </w:rPr>
        <w:t xml:space="preserve">Donošenje odluke o izvršenju Proračuna općine </w:t>
      </w:r>
      <w:proofErr w:type="spellStart"/>
      <w:r>
        <w:rPr>
          <w:b/>
        </w:rPr>
        <w:t>Privlaka</w:t>
      </w:r>
      <w:proofErr w:type="spellEnd"/>
      <w:r>
        <w:rPr>
          <w:b/>
        </w:rPr>
        <w:t xml:space="preserve"> za 2019.g.</w:t>
      </w:r>
    </w:p>
    <w:p w:rsidR="008A5550" w:rsidRDefault="008A5550" w:rsidP="008A5550">
      <w:pPr>
        <w:jc w:val="both"/>
      </w:pPr>
    </w:p>
    <w:p w:rsidR="008A5550" w:rsidRDefault="008A5550" w:rsidP="008A5550">
      <w:pPr>
        <w:ind w:firstLine="708"/>
        <w:jc w:val="both"/>
      </w:pPr>
      <w:r>
        <w:t>Nakon uvodne riječi predsjednik daje riječ  Načelniku da kao predlagatelj obrazloži predloženu odluku</w:t>
      </w:r>
      <w:r w:rsidR="005A2146">
        <w:t xml:space="preserve">. Načelnik u nastavku ističe da se ovom Odlukom utvrđuje struktura prihoda i primitaka te rashoda i izdataka Proračuna općine </w:t>
      </w:r>
      <w:proofErr w:type="spellStart"/>
      <w:r w:rsidR="005A2146">
        <w:t>Privlaka</w:t>
      </w:r>
      <w:proofErr w:type="spellEnd"/>
      <w:r w:rsidR="005A2146">
        <w:t xml:space="preserve"> za 2019.g. te njegovo izvršenje, upravljanje financijskom i nefinancijskom imovinom , prava i obveze proračunskog korisnika i korisnika proračuna te druga pitanja vezana za izvršenje proračuna. Nakon Načelnikovom izlaganja predsjednik daje predloženo na raspravu. Nakon kraće rasprave prisutnih vijećnika  predsjednik daje predloženo na glasanje,</w:t>
      </w:r>
    </w:p>
    <w:p w:rsidR="005A2146" w:rsidRDefault="005A2146" w:rsidP="008A5550">
      <w:pPr>
        <w:ind w:firstLine="708"/>
        <w:jc w:val="both"/>
      </w:pPr>
    </w:p>
    <w:p w:rsidR="005A2146" w:rsidRPr="00CA09A1" w:rsidRDefault="005A2146" w:rsidP="008A5550">
      <w:pPr>
        <w:ind w:firstLine="708"/>
        <w:jc w:val="both"/>
        <w:rPr>
          <w:b/>
        </w:rPr>
      </w:pPr>
      <w:r w:rsidRPr="00CA09A1">
        <w:rPr>
          <w:b/>
        </w:rPr>
        <w:t xml:space="preserve">Vijećnici općinskog vijeća jednoglasno su glasali „ZA“ , te s e slijedom toga donosi slijedeća </w:t>
      </w:r>
    </w:p>
    <w:p w:rsidR="005A2146" w:rsidRDefault="005A2146" w:rsidP="008A5550">
      <w:pPr>
        <w:ind w:firstLine="708"/>
        <w:jc w:val="both"/>
      </w:pPr>
    </w:p>
    <w:p w:rsidR="005A2146" w:rsidRPr="005A2146" w:rsidRDefault="005A2146" w:rsidP="008A5550">
      <w:pPr>
        <w:ind w:firstLine="708"/>
        <w:jc w:val="both"/>
        <w:rPr>
          <w:b/>
        </w:rPr>
      </w:pPr>
      <w:r w:rsidRPr="005A2146">
        <w:rPr>
          <w:b/>
        </w:rPr>
        <w:t>O D L U K A</w:t>
      </w:r>
    </w:p>
    <w:p w:rsidR="005A2146" w:rsidRPr="005A2146" w:rsidRDefault="005A2146" w:rsidP="008A5550">
      <w:pPr>
        <w:ind w:firstLine="708"/>
        <w:jc w:val="both"/>
        <w:rPr>
          <w:b/>
        </w:rPr>
      </w:pPr>
    </w:p>
    <w:p w:rsidR="005A2146" w:rsidRPr="005A2146" w:rsidRDefault="005A2146" w:rsidP="008A5550">
      <w:pPr>
        <w:ind w:firstLine="708"/>
        <w:jc w:val="both"/>
        <w:rPr>
          <w:b/>
        </w:rPr>
      </w:pPr>
      <w:r w:rsidRPr="005A2146">
        <w:rPr>
          <w:b/>
        </w:rPr>
        <w:t>O prihvaćanju izvršenja Proračuna za 2019.g. u tekstu koji se prilaže ovom zapisniku i čini njegov sastani dio.</w:t>
      </w:r>
    </w:p>
    <w:p w:rsidR="005A2146" w:rsidRPr="005A2146" w:rsidRDefault="005A2146" w:rsidP="008A5550">
      <w:pPr>
        <w:ind w:firstLine="708"/>
        <w:jc w:val="both"/>
        <w:rPr>
          <w:b/>
        </w:rPr>
      </w:pPr>
    </w:p>
    <w:p w:rsidR="005A2146" w:rsidRPr="005A2146" w:rsidRDefault="005A2146" w:rsidP="008A5550">
      <w:pPr>
        <w:ind w:firstLine="708"/>
        <w:jc w:val="both"/>
        <w:rPr>
          <w:b/>
        </w:rPr>
      </w:pPr>
    </w:p>
    <w:p w:rsidR="005A2146" w:rsidRPr="005A2146" w:rsidRDefault="005A2146" w:rsidP="008A5550">
      <w:pPr>
        <w:ind w:firstLine="708"/>
        <w:jc w:val="both"/>
        <w:rPr>
          <w:b/>
        </w:rPr>
      </w:pPr>
    </w:p>
    <w:p w:rsidR="005A2146" w:rsidRDefault="005A2146" w:rsidP="005A2146">
      <w:pPr>
        <w:jc w:val="both"/>
        <w:rPr>
          <w:b/>
        </w:rPr>
      </w:pPr>
      <w:r>
        <w:rPr>
          <w:b/>
        </w:rPr>
        <w:t>O donošenju Programa za 2019.g.</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Gradnja komunalne infrastrukture</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Održavanje komunalne infrastrukture</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Potrebe u kulturi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 xml:space="preserve">Potrebe u </w:t>
      </w:r>
      <w:r w:rsidR="003B4CCB">
        <w:rPr>
          <w:b/>
          <w:szCs w:val="20"/>
        </w:rPr>
        <w:t>s</w:t>
      </w:r>
      <w:r>
        <w:rPr>
          <w:b/>
          <w:szCs w:val="20"/>
        </w:rPr>
        <w:t>portu i rekreaciji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Potreba u socijalnoj skrbi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 xml:space="preserve">Potreba u predškolskom </w:t>
      </w:r>
      <w:r w:rsidR="003B4CCB">
        <w:rPr>
          <w:b/>
          <w:szCs w:val="20"/>
        </w:rPr>
        <w:t xml:space="preserve"> i osnovnoškolskom </w:t>
      </w:r>
      <w:r>
        <w:rPr>
          <w:b/>
          <w:szCs w:val="20"/>
        </w:rPr>
        <w:t>odgoju</w:t>
      </w:r>
      <w:r w:rsidR="003B4CCB">
        <w:rPr>
          <w:b/>
          <w:szCs w:val="20"/>
        </w:rPr>
        <w:t xml:space="preserve"> i naobrazbi </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Potreba udruga civilnog društva</w:t>
      </w:r>
    </w:p>
    <w:p w:rsidR="005A2146" w:rsidRDefault="003B4CCB" w:rsidP="005A2146">
      <w:pPr>
        <w:pStyle w:val="Odlomakpopisa"/>
        <w:numPr>
          <w:ilvl w:val="1"/>
          <w:numId w:val="6"/>
        </w:numPr>
        <w:tabs>
          <w:tab w:val="clear" w:pos="1364"/>
          <w:tab w:val="num" w:pos="1080"/>
        </w:tabs>
        <w:ind w:left="1080"/>
        <w:jc w:val="both"/>
        <w:rPr>
          <w:b/>
          <w:szCs w:val="20"/>
        </w:rPr>
      </w:pPr>
      <w:r>
        <w:rPr>
          <w:b/>
          <w:szCs w:val="20"/>
        </w:rPr>
        <w:lastRenderedPageBreak/>
        <w:t>f</w:t>
      </w:r>
      <w:r w:rsidR="005A2146">
        <w:rPr>
          <w:b/>
          <w:szCs w:val="20"/>
        </w:rPr>
        <w:t>inanciranja političkih stranaka i kandidata nezavisnih lista</w:t>
      </w:r>
    </w:p>
    <w:p w:rsidR="005A2146" w:rsidRDefault="005A2146" w:rsidP="005A2146">
      <w:pPr>
        <w:jc w:val="both"/>
        <w:rPr>
          <w:b/>
        </w:rPr>
      </w:pPr>
    </w:p>
    <w:p w:rsidR="005A2146" w:rsidRDefault="005A2146" w:rsidP="005A2146">
      <w:pPr>
        <w:jc w:val="both"/>
      </w:pPr>
      <w:r>
        <w:t>Predsjednik vijeća uvodnom riječi obrazlaže predloženo, te riječ daje Načelniku da detaljno obrazloži predložene programe za 201</w:t>
      </w:r>
      <w:r w:rsidR="003B4CCB">
        <w:t>9</w:t>
      </w:r>
      <w:r>
        <w:t xml:space="preserve">.g.. Načelniku u nastavku opsežno obrazlaže Programe za 2018.g. </w:t>
      </w:r>
    </w:p>
    <w:p w:rsidR="005A2146" w:rsidRDefault="005A2146" w:rsidP="005A2146">
      <w:pPr>
        <w:jc w:val="both"/>
      </w:pPr>
    </w:p>
    <w:p w:rsidR="005A2146" w:rsidRDefault="005A2146" w:rsidP="005A2146">
      <w:pPr>
        <w:jc w:val="both"/>
      </w:pPr>
      <w:r>
        <w:t xml:space="preserve">Nakon sveobuhvatne rasprave prisutnih vijećnika predsjednik vijeća daje predloženo na glasanje  predložene programe sa prihvaćenim amandmanom u programu gradnje komunalne infrastrukture.  </w:t>
      </w:r>
    </w:p>
    <w:p w:rsidR="005A2146" w:rsidRDefault="005A2146" w:rsidP="005A2146">
      <w:pPr>
        <w:jc w:val="both"/>
      </w:pPr>
    </w:p>
    <w:p w:rsidR="005A2146" w:rsidRDefault="005A2146" w:rsidP="005A2146">
      <w:pPr>
        <w:jc w:val="both"/>
        <w:rPr>
          <w:b/>
        </w:rPr>
      </w:pPr>
      <w:r>
        <w:rPr>
          <w:b/>
        </w:rPr>
        <w:t xml:space="preserve"> Vijećnici općinskog vijeća </w:t>
      </w:r>
      <w:r w:rsidR="003B4CCB">
        <w:rPr>
          <w:b/>
        </w:rPr>
        <w:t xml:space="preserve"> jednoglasno su </w:t>
      </w:r>
      <w:r>
        <w:rPr>
          <w:b/>
        </w:rPr>
        <w:t xml:space="preserve">glasali </w:t>
      </w:r>
      <w:r w:rsidR="003B4CCB">
        <w:rPr>
          <w:b/>
        </w:rPr>
        <w:t>„ZA“,</w:t>
      </w:r>
      <w:r>
        <w:rPr>
          <w:b/>
        </w:rPr>
        <w:t xml:space="preserve"> te se slijedom toga donosi slijedeća </w:t>
      </w:r>
    </w:p>
    <w:p w:rsidR="005A2146" w:rsidRDefault="005A2146" w:rsidP="005A2146">
      <w:pPr>
        <w:jc w:val="both"/>
        <w:rPr>
          <w:b/>
        </w:rPr>
      </w:pPr>
    </w:p>
    <w:p w:rsidR="005A2146" w:rsidRDefault="005A2146" w:rsidP="005A2146">
      <w:pPr>
        <w:jc w:val="both"/>
        <w:rPr>
          <w:b/>
        </w:rPr>
      </w:pPr>
    </w:p>
    <w:p w:rsidR="005A2146" w:rsidRDefault="005A2146" w:rsidP="005A2146">
      <w:pPr>
        <w:jc w:val="both"/>
      </w:pPr>
      <w:r>
        <w:rPr>
          <w:b/>
        </w:rPr>
        <w:t>ODLUKA</w:t>
      </w:r>
    </w:p>
    <w:p w:rsidR="005A2146" w:rsidRDefault="005A2146" w:rsidP="005A2146">
      <w:pPr>
        <w:jc w:val="both"/>
      </w:pPr>
    </w:p>
    <w:p w:rsidR="005A2146" w:rsidRDefault="005A2146" w:rsidP="005A2146">
      <w:pPr>
        <w:jc w:val="both"/>
        <w:rPr>
          <w:b/>
        </w:rPr>
      </w:pPr>
      <w:r>
        <w:tab/>
        <w:t xml:space="preserve"> </w:t>
      </w:r>
      <w:r>
        <w:rPr>
          <w:b/>
        </w:rPr>
        <w:t>O prihvaćanju Programa za 201</w:t>
      </w:r>
      <w:r w:rsidR="003B4CCB">
        <w:rPr>
          <w:b/>
        </w:rPr>
        <w:t>9</w:t>
      </w:r>
      <w:r>
        <w:rPr>
          <w:b/>
        </w:rPr>
        <w:t xml:space="preserve">.g. </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Gradnja komunalne infrastrukture</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Održavanje komunalne infrastrukture</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Potrebe u kulturi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Potrebe u športu i rekreaciji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Potreba u socijalnoj skrbi</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 xml:space="preserve">Potreba u predškolskom </w:t>
      </w:r>
      <w:r w:rsidR="003B4CCB">
        <w:rPr>
          <w:b/>
          <w:szCs w:val="20"/>
        </w:rPr>
        <w:t xml:space="preserve"> i osnovnoškolskom </w:t>
      </w:r>
      <w:r>
        <w:rPr>
          <w:b/>
          <w:szCs w:val="20"/>
        </w:rPr>
        <w:t>odgoju</w:t>
      </w:r>
      <w:r w:rsidR="003B4CCB">
        <w:rPr>
          <w:b/>
          <w:szCs w:val="20"/>
        </w:rPr>
        <w:t xml:space="preserve"> i naobrazbi </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Potreba udruga civilnog društva</w:t>
      </w:r>
    </w:p>
    <w:p w:rsidR="005A2146" w:rsidRDefault="005A2146" w:rsidP="005A2146">
      <w:pPr>
        <w:pStyle w:val="Odlomakpopisa"/>
        <w:numPr>
          <w:ilvl w:val="1"/>
          <w:numId w:val="6"/>
        </w:numPr>
        <w:tabs>
          <w:tab w:val="clear" w:pos="1364"/>
          <w:tab w:val="num" w:pos="1080"/>
        </w:tabs>
        <w:ind w:left="1080"/>
        <w:jc w:val="both"/>
        <w:rPr>
          <w:b/>
          <w:szCs w:val="20"/>
        </w:rPr>
      </w:pPr>
      <w:r>
        <w:rPr>
          <w:b/>
          <w:szCs w:val="20"/>
        </w:rPr>
        <w:t>Financiranja političkih stranaka i kandidata nezavisnih lista</w:t>
      </w:r>
    </w:p>
    <w:p w:rsidR="005A2146" w:rsidRDefault="005A2146" w:rsidP="005A2146">
      <w:pPr>
        <w:jc w:val="both"/>
        <w:rPr>
          <w:b/>
        </w:rPr>
      </w:pPr>
      <w:r>
        <w:rPr>
          <w:b/>
        </w:rPr>
        <w:t>U tekstu koji se prilaže ovom zapisniku i čini njegov sastavni dio.</w:t>
      </w:r>
    </w:p>
    <w:p w:rsidR="005A2146" w:rsidRDefault="005A2146" w:rsidP="005A2146">
      <w:pPr>
        <w:jc w:val="both"/>
        <w:rPr>
          <w:b/>
        </w:rPr>
      </w:pPr>
    </w:p>
    <w:p w:rsidR="005A2146" w:rsidRDefault="005A2146" w:rsidP="005A2146">
      <w:pPr>
        <w:jc w:val="both"/>
        <w:rPr>
          <w:b/>
        </w:rPr>
      </w:pPr>
    </w:p>
    <w:p w:rsidR="008A5550" w:rsidRDefault="00863927" w:rsidP="008A5550">
      <w:pPr>
        <w:jc w:val="both"/>
        <w:rPr>
          <w:b/>
        </w:rPr>
      </w:pPr>
      <w:r>
        <w:rPr>
          <w:b/>
        </w:rPr>
        <w:t>Ad.9)</w:t>
      </w:r>
    </w:p>
    <w:p w:rsidR="00863927" w:rsidRDefault="00863927" w:rsidP="008A5550">
      <w:pPr>
        <w:jc w:val="both"/>
        <w:rPr>
          <w:b/>
        </w:rPr>
      </w:pPr>
    </w:p>
    <w:p w:rsidR="00863927" w:rsidRDefault="00863927" w:rsidP="00863927">
      <w:pPr>
        <w:pStyle w:val="Odlomakpopisa"/>
        <w:numPr>
          <w:ilvl w:val="1"/>
          <w:numId w:val="6"/>
        </w:numPr>
        <w:jc w:val="both"/>
        <w:rPr>
          <w:b/>
        </w:rPr>
      </w:pPr>
      <w:r>
        <w:rPr>
          <w:b/>
        </w:rPr>
        <w:t>Donošenje odluke o lokalnim porezima</w:t>
      </w:r>
    </w:p>
    <w:p w:rsidR="00863927" w:rsidRDefault="00863927" w:rsidP="00863927">
      <w:pPr>
        <w:pStyle w:val="Odlomakpopisa"/>
        <w:ind w:left="644"/>
        <w:jc w:val="both"/>
        <w:rPr>
          <w:b/>
        </w:rPr>
      </w:pPr>
    </w:p>
    <w:p w:rsidR="00863927" w:rsidRDefault="00F477B8" w:rsidP="00F477B8">
      <w:pPr>
        <w:jc w:val="both"/>
      </w:pPr>
      <w:r>
        <w:t xml:space="preserve">Predsjednik vijeća uvodnom riječi obrazlaže predloženu odluku, te riječ daje Pročelnici Skoblar da u cijelosti obrazloži odluku kao predlagatelj. Pročelnica Skoblar u nastavku ističe kao smo od porezne uprave dobili naputak da uredimo odluku o porezima i to u djelu poreza na kuće za odmor. Naime, mi kao JLS u odluci možemo samo propisati visinu poreza i to od 5-15 kn kao i do sad prijedlog je 15 kn. Druge odredbe propisne su Zakonom. Nakon izlaganja Pročelnice predsjednik daje predloženo na raspravu. Nakon provedene rasprave prisutnih vijećnika, predsjednik predlaže da se pristupi glasanju. Vijećnici općinskog vijeća jednoglasno su glasali „ZA“ te se slijedom toga donosi slijedeća </w:t>
      </w:r>
    </w:p>
    <w:p w:rsidR="00F477B8" w:rsidRDefault="00F477B8" w:rsidP="00F477B8">
      <w:pPr>
        <w:jc w:val="both"/>
      </w:pPr>
    </w:p>
    <w:p w:rsidR="00F477B8" w:rsidRPr="00F477B8" w:rsidRDefault="00F477B8" w:rsidP="00F477B8">
      <w:pPr>
        <w:jc w:val="both"/>
        <w:rPr>
          <w:b/>
        </w:rPr>
      </w:pPr>
      <w:r w:rsidRPr="00F477B8">
        <w:rPr>
          <w:b/>
        </w:rPr>
        <w:t>ODLUKA</w:t>
      </w:r>
    </w:p>
    <w:p w:rsidR="00F477B8" w:rsidRDefault="00F477B8" w:rsidP="00F477B8">
      <w:pPr>
        <w:jc w:val="both"/>
        <w:rPr>
          <w:b/>
        </w:rPr>
      </w:pPr>
      <w:r w:rsidRPr="00F477B8">
        <w:rPr>
          <w:b/>
        </w:rPr>
        <w:tab/>
        <w:t>O lokalnim porezima, u tekstu koji se prilaže ovom zapisniku i čini njegov sastavni dio.</w:t>
      </w:r>
    </w:p>
    <w:p w:rsidR="00F477B8" w:rsidRDefault="00F477B8" w:rsidP="00F477B8">
      <w:pPr>
        <w:jc w:val="both"/>
        <w:rPr>
          <w:b/>
        </w:rPr>
      </w:pPr>
    </w:p>
    <w:p w:rsidR="00F477B8" w:rsidRDefault="00F477B8" w:rsidP="00F477B8">
      <w:pPr>
        <w:jc w:val="both"/>
        <w:rPr>
          <w:b/>
        </w:rPr>
      </w:pPr>
      <w:r>
        <w:rPr>
          <w:b/>
        </w:rPr>
        <w:t>Ad.10)</w:t>
      </w:r>
    </w:p>
    <w:p w:rsidR="00F477B8" w:rsidRDefault="00F477B8" w:rsidP="00F477B8">
      <w:pPr>
        <w:jc w:val="both"/>
        <w:rPr>
          <w:b/>
        </w:rPr>
      </w:pPr>
    </w:p>
    <w:p w:rsidR="00F477B8" w:rsidRPr="00F477B8" w:rsidRDefault="00F477B8" w:rsidP="00F477B8">
      <w:pPr>
        <w:jc w:val="both"/>
      </w:pPr>
      <w:r>
        <w:rPr>
          <w:b/>
        </w:rPr>
        <w:tab/>
      </w:r>
      <w:r w:rsidRPr="00F477B8">
        <w:t>Donošenje odluke o vrijednosti boda komunalne naknade</w:t>
      </w:r>
    </w:p>
    <w:p w:rsidR="00F477B8" w:rsidRPr="00F477B8" w:rsidRDefault="00F477B8" w:rsidP="00F477B8">
      <w:pPr>
        <w:jc w:val="both"/>
      </w:pPr>
    </w:p>
    <w:p w:rsidR="00E047F7" w:rsidRDefault="00F477B8" w:rsidP="00F477B8">
      <w:pPr>
        <w:jc w:val="both"/>
      </w:pPr>
      <w:r>
        <w:lastRenderedPageBreak/>
        <w:t xml:space="preserve">Predsjednik vijeća uvodnom riječi obrazlaže predloženu odluku, te riječ daje Pročelnici Skoblar da u cijelosti </w:t>
      </w:r>
      <w:r w:rsidR="006B19FA">
        <w:t>obrazlože prijedlog predložene odluke. Pročelnica u nastavku obrazlaže predloženu odluku te ističe da smo sukladno izmjenama  Zakona o komunalnom gospodarstvu</w:t>
      </w:r>
      <w:r w:rsidR="00456AC9">
        <w:t xml:space="preserve"> mora donijeti nova odluka o vrijednosti boda do kraja kalendarske godine. Predsjednik daje na </w:t>
      </w:r>
      <w:r w:rsidR="00E047F7">
        <w:t>raspravu</w:t>
      </w:r>
      <w:r w:rsidR="00456AC9">
        <w:t xml:space="preserve"> </w:t>
      </w:r>
      <w:r w:rsidR="00E047F7">
        <w:t>prijedlog odluke, nakon sveobuhvatne rasprave prisutnih vijećnika predsjednik predlaže da se pristupi glasanju.</w:t>
      </w:r>
    </w:p>
    <w:p w:rsidR="00E047F7" w:rsidRDefault="00E047F7" w:rsidP="00F477B8">
      <w:pPr>
        <w:jc w:val="both"/>
      </w:pPr>
    </w:p>
    <w:p w:rsidR="00E047F7" w:rsidRDefault="00E047F7" w:rsidP="00F477B8">
      <w:pPr>
        <w:jc w:val="both"/>
      </w:pPr>
      <w:r>
        <w:t xml:space="preserve">Vijećnici općinskog vijeća jednoglasno su glasali „ZA“, te se slijedom toga donosi slijedeća </w:t>
      </w:r>
    </w:p>
    <w:p w:rsidR="00E047F7" w:rsidRDefault="00E047F7" w:rsidP="00F477B8">
      <w:pPr>
        <w:jc w:val="both"/>
      </w:pPr>
    </w:p>
    <w:p w:rsidR="00E047F7" w:rsidRDefault="00E047F7" w:rsidP="00F477B8">
      <w:pPr>
        <w:jc w:val="both"/>
        <w:rPr>
          <w:b/>
        </w:rPr>
      </w:pPr>
      <w:r w:rsidRPr="00E047F7">
        <w:rPr>
          <w:b/>
        </w:rPr>
        <w:t xml:space="preserve">O D L U K A   </w:t>
      </w:r>
      <w:r w:rsidR="006B19FA" w:rsidRPr="00E047F7">
        <w:rPr>
          <w:b/>
        </w:rPr>
        <w:t xml:space="preserve"> </w:t>
      </w:r>
      <w:r w:rsidR="00F477B8" w:rsidRPr="00E047F7">
        <w:rPr>
          <w:b/>
        </w:rPr>
        <w:t xml:space="preserve"> </w:t>
      </w:r>
    </w:p>
    <w:p w:rsidR="00E047F7" w:rsidRDefault="00E047F7" w:rsidP="00E047F7">
      <w:pPr>
        <w:ind w:firstLine="708"/>
        <w:jc w:val="both"/>
        <w:rPr>
          <w:b/>
        </w:rPr>
      </w:pPr>
      <w:r>
        <w:rPr>
          <w:b/>
        </w:rPr>
        <w:t>O vrijednosti boda komunalne naknade (B), u tekstu koji se prilaže ovom zapisniku i čini njegov sastavni dio.</w:t>
      </w:r>
    </w:p>
    <w:p w:rsidR="00E047F7" w:rsidRDefault="00E047F7" w:rsidP="00E047F7">
      <w:pPr>
        <w:ind w:firstLine="708"/>
        <w:jc w:val="both"/>
        <w:rPr>
          <w:b/>
        </w:rPr>
      </w:pPr>
    </w:p>
    <w:p w:rsidR="00E047F7" w:rsidRDefault="00E047F7" w:rsidP="00264EAD">
      <w:pPr>
        <w:jc w:val="both"/>
        <w:rPr>
          <w:b/>
        </w:rPr>
      </w:pPr>
    </w:p>
    <w:p w:rsidR="00264EAD" w:rsidRDefault="00264EAD" w:rsidP="00264EAD">
      <w:pPr>
        <w:jc w:val="both"/>
        <w:rPr>
          <w:b/>
        </w:rPr>
      </w:pPr>
      <w:r>
        <w:rPr>
          <w:b/>
        </w:rPr>
        <w:t>Ad. 11)</w:t>
      </w:r>
    </w:p>
    <w:p w:rsidR="00264EAD" w:rsidRDefault="00264EAD" w:rsidP="00264EAD">
      <w:pPr>
        <w:jc w:val="both"/>
        <w:rPr>
          <w:b/>
        </w:rPr>
      </w:pPr>
    </w:p>
    <w:p w:rsidR="00264EAD" w:rsidRDefault="00264EAD" w:rsidP="00264EAD">
      <w:pPr>
        <w:jc w:val="both"/>
        <w:rPr>
          <w:b/>
        </w:rPr>
      </w:pPr>
      <w:r>
        <w:rPr>
          <w:b/>
        </w:rPr>
        <w:tab/>
        <w:t>Donošenje odluke o otpisu stipendija</w:t>
      </w:r>
    </w:p>
    <w:p w:rsidR="00264EAD" w:rsidRDefault="00264EAD" w:rsidP="00264EAD">
      <w:pPr>
        <w:jc w:val="both"/>
        <w:rPr>
          <w:b/>
        </w:rPr>
      </w:pPr>
    </w:p>
    <w:p w:rsidR="00264EAD" w:rsidRDefault="00264EAD" w:rsidP="00264EAD">
      <w:pPr>
        <w:jc w:val="both"/>
        <w:rPr>
          <w:b/>
        </w:rPr>
      </w:pPr>
    </w:p>
    <w:p w:rsidR="00264EAD" w:rsidRDefault="00264EAD" w:rsidP="00264EAD">
      <w:pPr>
        <w:jc w:val="both"/>
      </w:pPr>
      <w:r>
        <w:t xml:space="preserve">Predsjednik vijeća uvodnom riječi obrazlaže predloženu odluku, te riječ daje Zamjenici Načelnika da obrazloži prijedlog odluke. Zamjenica u nastavku ističe da se na taj prijedlog odlučilo iz razloga teške financijske situacije studenata koji su završili fakulteta a ne mogu </w:t>
      </w:r>
      <w:r w:rsidR="00A16475">
        <w:t>se zaposliti</w:t>
      </w:r>
      <w:r>
        <w:t xml:space="preserve"> , stoga predlažemo da im se ovom odlukom olakša i t</w:t>
      </w:r>
      <w:r w:rsidR="00A16475">
        <w:t>a</w:t>
      </w:r>
      <w:r>
        <w:t xml:space="preserve">ko teško </w:t>
      </w:r>
      <w:r w:rsidR="00A16475">
        <w:t>financijsko</w:t>
      </w:r>
      <w:r>
        <w:t xml:space="preserve"> stanje. </w:t>
      </w:r>
      <w:r w:rsidR="00A16475">
        <w:t>Predsjednik predlaže raspravu o predloženom, nakon sveobuhvatne rasprave prisutnih vijećnika</w:t>
      </w:r>
      <w:r>
        <w:t xml:space="preserve"> </w:t>
      </w:r>
      <w:r w:rsidR="003651D3">
        <w:t xml:space="preserve">predsjednik predlaže da se pristupi glasanju o prijedlogu odluke. Vijećnici općinskog vijeća jednoglasno su glasali „ZA“ , te se slijedom toga donosi slijedeća </w:t>
      </w:r>
    </w:p>
    <w:p w:rsidR="003651D3" w:rsidRDefault="003651D3" w:rsidP="00264EAD">
      <w:pPr>
        <w:jc w:val="both"/>
      </w:pPr>
    </w:p>
    <w:p w:rsidR="003651D3" w:rsidRPr="003651D3" w:rsidRDefault="003651D3" w:rsidP="00264EAD">
      <w:pPr>
        <w:jc w:val="both"/>
        <w:rPr>
          <w:b/>
        </w:rPr>
      </w:pPr>
      <w:r w:rsidRPr="003651D3">
        <w:rPr>
          <w:b/>
        </w:rPr>
        <w:t>O D L U K A</w:t>
      </w:r>
    </w:p>
    <w:p w:rsidR="003651D3" w:rsidRPr="003651D3" w:rsidRDefault="003651D3" w:rsidP="00264EAD">
      <w:pPr>
        <w:jc w:val="both"/>
        <w:rPr>
          <w:b/>
        </w:rPr>
      </w:pPr>
      <w:r w:rsidRPr="003651D3">
        <w:rPr>
          <w:b/>
        </w:rPr>
        <w:tab/>
        <w:t>O otpisu stipendija, u tekstu koji se prilaže ovom zapisniku i čini njegov sastavni dio.</w:t>
      </w:r>
    </w:p>
    <w:p w:rsidR="003651D3" w:rsidRPr="003651D3" w:rsidRDefault="003651D3" w:rsidP="00264EAD">
      <w:pPr>
        <w:jc w:val="both"/>
        <w:rPr>
          <w:b/>
        </w:rPr>
      </w:pPr>
    </w:p>
    <w:p w:rsidR="003651D3" w:rsidRPr="003651D3" w:rsidRDefault="003651D3" w:rsidP="00264EAD">
      <w:pPr>
        <w:jc w:val="both"/>
        <w:rPr>
          <w:b/>
        </w:rPr>
      </w:pPr>
    </w:p>
    <w:p w:rsidR="003651D3" w:rsidRDefault="005B5F69" w:rsidP="00264EAD">
      <w:pPr>
        <w:jc w:val="both"/>
        <w:rPr>
          <w:b/>
        </w:rPr>
      </w:pPr>
      <w:r>
        <w:rPr>
          <w:b/>
        </w:rPr>
        <w:t>Ad.12)</w:t>
      </w:r>
    </w:p>
    <w:p w:rsidR="005B5F69" w:rsidRDefault="005B5F69" w:rsidP="00264EAD">
      <w:pPr>
        <w:jc w:val="both"/>
        <w:rPr>
          <w:b/>
        </w:rPr>
      </w:pPr>
    </w:p>
    <w:p w:rsidR="005B5F69" w:rsidRDefault="005B5F69" w:rsidP="005B5F69">
      <w:pPr>
        <w:ind w:firstLine="708"/>
        <w:contextualSpacing/>
      </w:pPr>
      <w:r w:rsidRPr="00C02DC1">
        <w:t>Donošenje Pravilnika o sufinanciranju posebnog programa predškolskog odgoja i obrazovanja u zdravstvenim ustanovama koje provode poseban program predškolskog odgoja i obrazovanja za djecu s teškoćama u razvoju;</w:t>
      </w:r>
    </w:p>
    <w:p w:rsidR="005B5F69" w:rsidRDefault="005B5F69" w:rsidP="005B5F69">
      <w:pPr>
        <w:ind w:firstLine="708"/>
        <w:contextualSpacing/>
      </w:pPr>
    </w:p>
    <w:p w:rsidR="005B5F69" w:rsidRDefault="005B5F69" w:rsidP="005B5F69">
      <w:pPr>
        <w:ind w:firstLine="708"/>
        <w:contextualSpacing/>
      </w:pPr>
    </w:p>
    <w:p w:rsidR="005B5F69" w:rsidRDefault="005B5F69" w:rsidP="005B5F69">
      <w:pPr>
        <w:ind w:firstLine="708"/>
        <w:contextualSpacing/>
      </w:pPr>
      <w:r>
        <w:t xml:space="preserve">Predsjednik uvodno obrazlaže prijedlog Pravilnika te riječ daje Zamjenici Načelnika da u cijelosti obrazloži prijedlog Pravilnik. Zamjenica u nastavku ističe kao smo do sad imali pojedinačnih slučajeva o financiranju pohađanje posebnog programa za djecu s teškoćama u razvoja. Tako da smo sad odlučili vijeću predložiti Pravilnik koji bi u buduće obuhvatio svu djecu kojima je potreban pomoć. Predsjednik daje iznijeto na raspravu, nakon provedene rasprave </w:t>
      </w:r>
      <w:r w:rsidR="004A7256">
        <w:t xml:space="preserve">prisutnih vijećnika predsjednik daje iznijeto na glasanje. Vijećnici općinskog vijeća jednoglasno su glasali „ZA“ </w:t>
      </w:r>
      <w:r>
        <w:t xml:space="preserve">  </w:t>
      </w:r>
      <w:r w:rsidR="004A7256">
        <w:t xml:space="preserve">, te se slijedom toga donosi slijedeća </w:t>
      </w:r>
    </w:p>
    <w:p w:rsidR="004A7256" w:rsidRDefault="004A7256" w:rsidP="005B5F69">
      <w:pPr>
        <w:ind w:firstLine="708"/>
        <w:contextualSpacing/>
      </w:pPr>
    </w:p>
    <w:p w:rsidR="004A7256" w:rsidRPr="004A7256" w:rsidRDefault="004A7256" w:rsidP="004A7256">
      <w:pPr>
        <w:contextualSpacing/>
        <w:rPr>
          <w:b/>
        </w:rPr>
      </w:pPr>
      <w:r w:rsidRPr="004A7256">
        <w:rPr>
          <w:b/>
        </w:rPr>
        <w:t>ODLUKA</w:t>
      </w:r>
    </w:p>
    <w:p w:rsidR="004A7256" w:rsidRPr="004A7256" w:rsidRDefault="004A7256" w:rsidP="004A7256">
      <w:pPr>
        <w:ind w:firstLine="708"/>
        <w:contextualSpacing/>
        <w:rPr>
          <w:b/>
        </w:rPr>
      </w:pPr>
      <w:r w:rsidRPr="004A7256">
        <w:rPr>
          <w:b/>
        </w:rPr>
        <w:t xml:space="preserve">o prihvaćanju Pravilnika o sufinanciranju posebnog programa predškolskog odgoja i obrazovanja u zdravstvenim ustanovama koje provode poseban program </w:t>
      </w:r>
      <w:r w:rsidRPr="004A7256">
        <w:rPr>
          <w:b/>
        </w:rPr>
        <w:lastRenderedPageBreak/>
        <w:t>predškolskog odgoja i obrazovanja za djecu s teškoćama u razvoju, u tekstu koji se prilaže ovom zapisniku i čini njegov sastavni dio.</w:t>
      </w:r>
    </w:p>
    <w:p w:rsidR="004A7256" w:rsidRDefault="004A7256" w:rsidP="004A7256">
      <w:pPr>
        <w:contextualSpacing/>
        <w:rPr>
          <w:b/>
        </w:rPr>
      </w:pPr>
    </w:p>
    <w:p w:rsidR="004A7256" w:rsidRDefault="004A7256" w:rsidP="004A7256">
      <w:pPr>
        <w:contextualSpacing/>
        <w:rPr>
          <w:b/>
        </w:rPr>
      </w:pPr>
    </w:p>
    <w:p w:rsidR="004A7256" w:rsidRDefault="004A7256" w:rsidP="004A7256">
      <w:pPr>
        <w:contextualSpacing/>
        <w:rPr>
          <w:b/>
        </w:rPr>
      </w:pPr>
      <w:r>
        <w:rPr>
          <w:b/>
        </w:rPr>
        <w:t>Ad. 13)</w:t>
      </w:r>
    </w:p>
    <w:p w:rsidR="007C7E8C" w:rsidRDefault="007C7E8C" w:rsidP="004A7256">
      <w:pPr>
        <w:contextualSpacing/>
        <w:rPr>
          <w:b/>
        </w:rPr>
      </w:pPr>
    </w:p>
    <w:p w:rsidR="00EE6938" w:rsidRDefault="007C7E8C" w:rsidP="00EE6938">
      <w:pPr>
        <w:ind w:firstLine="708"/>
        <w:contextualSpacing/>
        <w:jc w:val="both"/>
      </w:pPr>
      <w:r>
        <w:t xml:space="preserve">Predsjednik uvodno obrazlaže </w:t>
      </w:r>
      <w:r w:rsidR="00B8491A">
        <w:t>prijedlog odluke, te daje riječ zamjenici Načelnika da obrazloži predloženo. Za</w:t>
      </w:r>
      <w:r w:rsidR="00EE6938">
        <w:t xml:space="preserve">mjenica </w:t>
      </w:r>
      <w:r w:rsidR="00B8491A">
        <w:t xml:space="preserve">u nastavku ističe da je Upravno vijeća Dječjeg vrtića </w:t>
      </w:r>
      <w:proofErr w:type="spellStart"/>
      <w:r w:rsidR="00B8491A">
        <w:t>Sabunić</w:t>
      </w:r>
      <w:proofErr w:type="spellEnd"/>
      <w:r w:rsidR="00B8491A">
        <w:t xml:space="preserve"> a sve temeljem članka 52. Statuta dječjeg vrtića </w:t>
      </w:r>
      <w:proofErr w:type="spellStart"/>
      <w:r w:rsidR="00B8491A">
        <w:t>Sabunić</w:t>
      </w:r>
      <w:proofErr w:type="spellEnd"/>
      <w:r w:rsidR="00EE6938">
        <w:t xml:space="preserve"> na svojoj 9. Sjednici održanoj 5. Prosinca 2018.g. donijelo je odluku o imenovanju Jasminke Barić za ravnateljicu DV „</w:t>
      </w:r>
      <w:proofErr w:type="spellStart"/>
      <w:r w:rsidR="00EE6938">
        <w:t>Sabunić</w:t>
      </w:r>
      <w:proofErr w:type="spellEnd"/>
      <w:r w:rsidR="00EE6938">
        <w:t xml:space="preserve">, te predlažu Općinskom vijeću da imenuje Jasminku Barić za ravnateljicu za sljedeće mandatno razdoblje od 4 godine. Predsjednik predloženo daje na raspravu, nakon provedene rasprave  prisutnih vijećnika predsjednik daje predloženo na glasanje. Vijećnici općinskog vijeća jednoglasno su glasali „ZA“ te se slijedom toga  donosi slijedeća </w:t>
      </w:r>
    </w:p>
    <w:p w:rsidR="00EE6938" w:rsidRDefault="00EE6938" w:rsidP="00EE6938">
      <w:pPr>
        <w:contextualSpacing/>
        <w:jc w:val="both"/>
      </w:pPr>
    </w:p>
    <w:p w:rsidR="00EE6938" w:rsidRPr="00CE6FAE" w:rsidRDefault="00EE6938" w:rsidP="00EE6938">
      <w:pPr>
        <w:contextualSpacing/>
        <w:jc w:val="both"/>
        <w:rPr>
          <w:b/>
        </w:rPr>
      </w:pPr>
      <w:r w:rsidRPr="00CE6FAE">
        <w:rPr>
          <w:b/>
        </w:rPr>
        <w:t>ODLUKA</w:t>
      </w:r>
    </w:p>
    <w:p w:rsidR="00EE6938" w:rsidRPr="00CE6FAE" w:rsidRDefault="00EE6938" w:rsidP="00EE6938">
      <w:pPr>
        <w:contextualSpacing/>
        <w:jc w:val="both"/>
        <w:rPr>
          <w:b/>
        </w:rPr>
      </w:pPr>
    </w:p>
    <w:p w:rsidR="00EE6938" w:rsidRPr="00CE6FAE" w:rsidRDefault="00EE6938" w:rsidP="00EE6938">
      <w:pPr>
        <w:contextualSpacing/>
        <w:jc w:val="both"/>
        <w:rPr>
          <w:b/>
        </w:rPr>
      </w:pPr>
      <w:r w:rsidRPr="00CE6FAE">
        <w:rPr>
          <w:b/>
        </w:rPr>
        <w:tab/>
        <w:t xml:space="preserve">O imenovanju ravnateljice Dječjeg vrtića </w:t>
      </w:r>
      <w:r w:rsidR="00B742FC" w:rsidRPr="00CE6FAE">
        <w:rPr>
          <w:b/>
        </w:rPr>
        <w:t>„</w:t>
      </w:r>
      <w:proofErr w:type="spellStart"/>
      <w:r w:rsidR="00B742FC" w:rsidRPr="00CE6FAE">
        <w:rPr>
          <w:b/>
        </w:rPr>
        <w:t>Sabunić</w:t>
      </w:r>
      <w:proofErr w:type="spellEnd"/>
      <w:r w:rsidR="00B742FC" w:rsidRPr="00CE6FAE">
        <w:rPr>
          <w:b/>
        </w:rPr>
        <w:t>“, u tekstu koji se prilaže ovom zapisniku i čini njegov sastavni dio.</w:t>
      </w:r>
    </w:p>
    <w:p w:rsidR="004A7256" w:rsidRPr="00CE6FAE" w:rsidRDefault="004A7256" w:rsidP="00EE6938">
      <w:pPr>
        <w:contextualSpacing/>
        <w:jc w:val="both"/>
        <w:rPr>
          <w:b/>
        </w:rPr>
      </w:pPr>
    </w:p>
    <w:p w:rsidR="004A7256" w:rsidRDefault="004A7256" w:rsidP="00EE6938">
      <w:pPr>
        <w:contextualSpacing/>
        <w:jc w:val="both"/>
        <w:rPr>
          <w:b/>
        </w:rPr>
      </w:pPr>
    </w:p>
    <w:p w:rsidR="00CE6FAE" w:rsidRDefault="00CE6FAE" w:rsidP="00EE6938">
      <w:pPr>
        <w:contextualSpacing/>
        <w:jc w:val="both"/>
        <w:rPr>
          <w:b/>
        </w:rPr>
      </w:pPr>
    </w:p>
    <w:p w:rsidR="00CE6FAE" w:rsidRDefault="00CE6FAE" w:rsidP="00EE6938">
      <w:pPr>
        <w:contextualSpacing/>
        <w:jc w:val="both"/>
        <w:rPr>
          <w:b/>
        </w:rPr>
      </w:pPr>
      <w:r>
        <w:rPr>
          <w:b/>
        </w:rPr>
        <w:t>Ad.14)</w:t>
      </w:r>
    </w:p>
    <w:p w:rsidR="00CE6FAE" w:rsidRDefault="00CE6FAE" w:rsidP="00EE6938">
      <w:pPr>
        <w:contextualSpacing/>
        <w:jc w:val="both"/>
        <w:rPr>
          <w:b/>
        </w:rPr>
      </w:pPr>
    </w:p>
    <w:p w:rsidR="00CE6FAE" w:rsidRDefault="00CE6FAE" w:rsidP="00EE6938">
      <w:pPr>
        <w:contextualSpacing/>
        <w:jc w:val="both"/>
        <w:rPr>
          <w:b/>
        </w:rPr>
      </w:pPr>
      <w:r>
        <w:rPr>
          <w:b/>
        </w:rPr>
        <w:tab/>
        <w:t>Pod ovom točkom dnevnog reda nisu se donosile odluke.</w:t>
      </w:r>
    </w:p>
    <w:p w:rsidR="00CE6FAE" w:rsidRDefault="00CE6FAE" w:rsidP="00EE6938">
      <w:pPr>
        <w:contextualSpacing/>
        <w:jc w:val="both"/>
        <w:rPr>
          <w:b/>
        </w:rPr>
      </w:pPr>
    </w:p>
    <w:p w:rsidR="00CE6FAE" w:rsidRDefault="00CE6FAE" w:rsidP="00EE6938">
      <w:pPr>
        <w:contextualSpacing/>
        <w:jc w:val="both"/>
        <w:rPr>
          <w:b/>
        </w:rPr>
      </w:pPr>
    </w:p>
    <w:p w:rsidR="00CE6FAE" w:rsidRDefault="00CE6FAE" w:rsidP="00EE6938">
      <w:pPr>
        <w:contextualSpacing/>
        <w:jc w:val="both"/>
        <w:rPr>
          <w:b/>
        </w:rPr>
      </w:pPr>
    </w:p>
    <w:p w:rsidR="00CE6FAE" w:rsidRDefault="00CE6FAE" w:rsidP="00EE6938">
      <w:pPr>
        <w:contextualSpacing/>
        <w:jc w:val="both"/>
        <w:rPr>
          <w:b/>
        </w:rPr>
      </w:pPr>
    </w:p>
    <w:p w:rsidR="00CE6FAE" w:rsidRDefault="00CE6FAE" w:rsidP="00EE6938">
      <w:pPr>
        <w:contextualSpacing/>
        <w:jc w:val="both"/>
        <w:rPr>
          <w:b/>
        </w:rPr>
      </w:pPr>
    </w:p>
    <w:p w:rsidR="00CE6FAE" w:rsidRPr="00CE6FAE" w:rsidRDefault="00CE6FAE" w:rsidP="00EE6938">
      <w:pPr>
        <w:contextualSpacing/>
        <w:jc w:val="both"/>
        <w:rPr>
          <w:b/>
        </w:rPr>
      </w:pPr>
      <w:r>
        <w:rPr>
          <w:b/>
        </w:rPr>
        <w:t>Vijeće je završilo sa radom u 18,00 sati.</w:t>
      </w:r>
    </w:p>
    <w:p w:rsidR="005B5F69" w:rsidRDefault="005B5F69" w:rsidP="00EE6938">
      <w:pPr>
        <w:jc w:val="both"/>
        <w:rPr>
          <w:b/>
        </w:rPr>
      </w:pPr>
    </w:p>
    <w:p w:rsidR="00CE6FAE" w:rsidRDefault="00CE6FAE" w:rsidP="00EE6938">
      <w:pPr>
        <w:jc w:val="both"/>
        <w:rPr>
          <w:b/>
        </w:rPr>
      </w:pPr>
    </w:p>
    <w:p w:rsidR="00CE6FAE" w:rsidRDefault="00CE6FAE" w:rsidP="00EE6938">
      <w:pPr>
        <w:jc w:val="both"/>
        <w:rPr>
          <w:b/>
        </w:rPr>
      </w:pPr>
    </w:p>
    <w:p w:rsidR="00CE6FAE" w:rsidRDefault="00CE6FAE" w:rsidP="00EE6938">
      <w:pPr>
        <w:jc w:val="both"/>
      </w:pPr>
      <w:r>
        <w:rPr>
          <w:b/>
        </w:rPr>
        <w:tab/>
      </w:r>
      <w:r>
        <w:rPr>
          <w:b/>
        </w:rPr>
        <w:tab/>
      </w:r>
      <w:r>
        <w:rPr>
          <w:b/>
        </w:rPr>
        <w:tab/>
      </w:r>
      <w:r>
        <w:rPr>
          <w:b/>
        </w:rPr>
        <w:tab/>
      </w:r>
      <w:r>
        <w:rPr>
          <w:b/>
        </w:rPr>
        <w:tab/>
      </w:r>
      <w:r>
        <w:rPr>
          <w:b/>
        </w:rPr>
        <w:tab/>
      </w:r>
      <w:r>
        <w:rPr>
          <w:b/>
        </w:rPr>
        <w:tab/>
      </w:r>
      <w:r>
        <w:rPr>
          <w:b/>
        </w:rPr>
        <w:tab/>
      </w:r>
      <w:r>
        <w:rPr>
          <w:b/>
        </w:rPr>
        <w:tab/>
      </w:r>
      <w:r>
        <w:t>OPĆINSKO VIJEĆE</w:t>
      </w:r>
    </w:p>
    <w:p w:rsidR="00CE6FAE" w:rsidRDefault="00CE6FAE" w:rsidP="00EE6938">
      <w:pPr>
        <w:jc w:val="both"/>
      </w:pPr>
      <w:r>
        <w:tab/>
      </w:r>
      <w:r>
        <w:tab/>
      </w:r>
      <w:r>
        <w:tab/>
      </w:r>
      <w:r>
        <w:tab/>
      </w:r>
      <w:r>
        <w:tab/>
      </w:r>
      <w:r>
        <w:tab/>
      </w:r>
      <w:r>
        <w:tab/>
      </w:r>
      <w:r>
        <w:tab/>
      </w:r>
      <w:r>
        <w:tab/>
        <w:t>P r e d s je d n i k :</w:t>
      </w:r>
    </w:p>
    <w:p w:rsidR="00CE6FAE" w:rsidRDefault="00CE6FAE" w:rsidP="00EE6938">
      <w:pPr>
        <w:jc w:val="both"/>
      </w:pPr>
    </w:p>
    <w:p w:rsidR="00CE6FAE" w:rsidRDefault="00CA09A1" w:rsidP="00EE6938">
      <w:pPr>
        <w:jc w:val="both"/>
      </w:pPr>
      <w:r>
        <w:tab/>
      </w:r>
      <w:r>
        <w:tab/>
      </w:r>
      <w:r>
        <w:tab/>
      </w:r>
      <w:r>
        <w:tab/>
      </w:r>
      <w:r>
        <w:tab/>
      </w:r>
      <w:r>
        <w:tab/>
      </w:r>
      <w:r>
        <w:tab/>
      </w:r>
      <w:r>
        <w:tab/>
      </w:r>
      <w:r>
        <w:tab/>
        <w:t>Nikica Begonja</w:t>
      </w:r>
      <w:bookmarkStart w:id="0" w:name="_GoBack"/>
      <w:bookmarkEnd w:id="0"/>
    </w:p>
    <w:p w:rsidR="00CE6FAE" w:rsidRDefault="00CE6FAE" w:rsidP="00EE6938">
      <w:pPr>
        <w:jc w:val="both"/>
      </w:pPr>
    </w:p>
    <w:p w:rsidR="00CE6FAE" w:rsidRDefault="00CE6FAE" w:rsidP="00EE6938">
      <w:pPr>
        <w:jc w:val="both"/>
      </w:pPr>
    </w:p>
    <w:p w:rsidR="00CE6FAE" w:rsidRDefault="00CE6FAE" w:rsidP="00EE6938">
      <w:pPr>
        <w:jc w:val="both"/>
      </w:pPr>
    </w:p>
    <w:p w:rsidR="00CE6FAE" w:rsidRDefault="00CE6FAE" w:rsidP="00EE6938">
      <w:pPr>
        <w:jc w:val="both"/>
      </w:pPr>
      <w:r>
        <w:t>Zapisničar:</w:t>
      </w:r>
    </w:p>
    <w:p w:rsidR="00CE6FAE" w:rsidRDefault="00CE6FAE" w:rsidP="00EE6938">
      <w:pPr>
        <w:jc w:val="both"/>
      </w:pPr>
    </w:p>
    <w:p w:rsidR="00CE6FAE" w:rsidRDefault="00CE6FAE" w:rsidP="00EE6938">
      <w:pPr>
        <w:jc w:val="both"/>
      </w:pPr>
      <w:r>
        <w:t>D.Jurac</w:t>
      </w:r>
    </w:p>
    <w:p w:rsidR="00CE6FAE" w:rsidRPr="00CE6FAE" w:rsidRDefault="00CE6FAE" w:rsidP="00EE6938">
      <w:pPr>
        <w:jc w:val="both"/>
      </w:pPr>
    </w:p>
    <w:sectPr w:rsidR="00CE6FAE" w:rsidRPr="00CE6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2822D1"/>
    <w:multiLevelType w:val="hybridMultilevel"/>
    <w:tmpl w:val="994EBDC6"/>
    <w:lvl w:ilvl="0" w:tplc="041A000F">
      <w:start w:val="1"/>
      <w:numFmt w:val="decimal"/>
      <w:lvlText w:val="%1."/>
      <w:lvlJc w:val="left"/>
      <w:pPr>
        <w:tabs>
          <w:tab w:val="num" w:pos="644"/>
        </w:tabs>
        <w:ind w:left="644" w:hanging="360"/>
      </w:pPr>
    </w:lvl>
    <w:lvl w:ilvl="1" w:tplc="9F167EB6">
      <w:start w:val="28"/>
      <w:numFmt w:val="bullet"/>
      <w:lvlText w:val="-"/>
      <w:lvlJc w:val="left"/>
      <w:pPr>
        <w:tabs>
          <w:tab w:val="num" w:pos="1364"/>
        </w:tabs>
        <w:ind w:left="1364" w:hanging="360"/>
      </w:pPr>
      <w:rPr>
        <w:rFonts w:ascii="Times New Roman" w:eastAsia="Times New Roman" w:hAnsi="Times New Roman" w:cs="Times New Roman" w:hint="default"/>
      </w:r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abstractNum w:abstractNumId="2">
    <w:nsid w:val="37DC2716"/>
    <w:multiLevelType w:val="hybridMultilevel"/>
    <w:tmpl w:val="848EA3B4"/>
    <w:lvl w:ilvl="0" w:tplc="F6526D4C">
      <w:start w:val="23"/>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3">
    <w:nsid w:val="504E17C6"/>
    <w:multiLevelType w:val="hybridMultilevel"/>
    <w:tmpl w:val="50009E26"/>
    <w:lvl w:ilvl="0" w:tplc="041A000F">
      <w:start w:val="1"/>
      <w:numFmt w:val="decimal"/>
      <w:lvlText w:val="%1."/>
      <w:lvlJc w:val="left"/>
      <w:pPr>
        <w:tabs>
          <w:tab w:val="num" w:pos="644"/>
        </w:tabs>
        <w:ind w:left="644" w:hanging="360"/>
      </w:pPr>
    </w:lvl>
    <w:lvl w:ilvl="1" w:tplc="9F167EB6">
      <w:start w:val="28"/>
      <w:numFmt w:val="bullet"/>
      <w:lvlText w:val="-"/>
      <w:lvlJc w:val="left"/>
      <w:pPr>
        <w:tabs>
          <w:tab w:val="num" w:pos="1364"/>
        </w:tabs>
        <w:ind w:left="1364" w:hanging="360"/>
      </w:pPr>
      <w:rPr>
        <w:rFonts w:ascii="Times New Roman" w:eastAsia="Times New Roman" w:hAnsi="Times New Roman" w:cs="Times New Roman" w:hint="default"/>
      </w:r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abstractNum w:abstractNumId="4">
    <w:nsid w:val="7A126246"/>
    <w:multiLevelType w:val="hybridMultilevel"/>
    <w:tmpl w:val="FC8AF3F4"/>
    <w:lvl w:ilvl="0" w:tplc="041A000F">
      <w:start w:val="1"/>
      <w:numFmt w:val="decimal"/>
      <w:lvlText w:val="%1."/>
      <w:lvlJc w:val="left"/>
      <w:pPr>
        <w:tabs>
          <w:tab w:val="num" w:pos="644"/>
        </w:tabs>
        <w:ind w:left="644" w:hanging="360"/>
      </w:pPr>
    </w:lvl>
    <w:lvl w:ilvl="1" w:tplc="9F167EB6">
      <w:start w:val="28"/>
      <w:numFmt w:val="bullet"/>
      <w:lvlText w:val="-"/>
      <w:lvlJc w:val="left"/>
      <w:pPr>
        <w:tabs>
          <w:tab w:val="num" w:pos="1364"/>
        </w:tabs>
        <w:ind w:left="1364" w:hanging="360"/>
      </w:pPr>
      <w:rPr>
        <w:rFonts w:ascii="Times New Roman" w:eastAsia="Times New Roman" w:hAnsi="Times New Roman" w:cs="Times New Roman" w:hint="default"/>
      </w:r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43"/>
    <w:rsid w:val="00264EAD"/>
    <w:rsid w:val="002F44F6"/>
    <w:rsid w:val="003651D3"/>
    <w:rsid w:val="003B4CCB"/>
    <w:rsid w:val="004254EB"/>
    <w:rsid w:val="00456AC9"/>
    <w:rsid w:val="00494C8D"/>
    <w:rsid w:val="004A7256"/>
    <w:rsid w:val="005A2146"/>
    <w:rsid w:val="005B5F69"/>
    <w:rsid w:val="00695C08"/>
    <w:rsid w:val="006B19FA"/>
    <w:rsid w:val="006E6E43"/>
    <w:rsid w:val="007C7E8C"/>
    <w:rsid w:val="00863927"/>
    <w:rsid w:val="00881E73"/>
    <w:rsid w:val="008A100B"/>
    <w:rsid w:val="008A5550"/>
    <w:rsid w:val="009016CA"/>
    <w:rsid w:val="009C1329"/>
    <w:rsid w:val="00A16475"/>
    <w:rsid w:val="00A30289"/>
    <w:rsid w:val="00AE3D55"/>
    <w:rsid w:val="00B742FC"/>
    <w:rsid w:val="00B8491A"/>
    <w:rsid w:val="00BB4D2F"/>
    <w:rsid w:val="00C02DC1"/>
    <w:rsid w:val="00CA09A1"/>
    <w:rsid w:val="00CE6FAE"/>
    <w:rsid w:val="00D51A3E"/>
    <w:rsid w:val="00E047F7"/>
    <w:rsid w:val="00EE6938"/>
    <w:rsid w:val="00F032F8"/>
    <w:rsid w:val="00F03A99"/>
    <w:rsid w:val="00F477B8"/>
    <w:rsid w:val="00F72602"/>
    <w:rsid w:val="00FC7A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6E43"/>
    <w:pPr>
      <w:ind w:left="720"/>
      <w:contextualSpacing/>
    </w:pPr>
  </w:style>
  <w:style w:type="paragraph" w:styleId="Tekstbalonia">
    <w:name w:val="Balloon Text"/>
    <w:basedOn w:val="Normal"/>
    <w:link w:val="TekstbaloniaChar"/>
    <w:uiPriority w:val="99"/>
    <w:semiHidden/>
    <w:unhideWhenUsed/>
    <w:rsid w:val="006E6E43"/>
    <w:rPr>
      <w:rFonts w:ascii="Tahoma" w:hAnsi="Tahoma" w:cs="Tahoma"/>
      <w:sz w:val="16"/>
      <w:szCs w:val="16"/>
    </w:rPr>
  </w:style>
  <w:style w:type="character" w:customStyle="1" w:styleId="TekstbaloniaChar">
    <w:name w:val="Tekst balončića Char"/>
    <w:basedOn w:val="Zadanifontodlomka"/>
    <w:link w:val="Tekstbalonia"/>
    <w:uiPriority w:val="99"/>
    <w:semiHidden/>
    <w:rsid w:val="006E6E43"/>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6E43"/>
    <w:pPr>
      <w:ind w:left="720"/>
      <w:contextualSpacing/>
    </w:pPr>
  </w:style>
  <w:style w:type="paragraph" w:styleId="Tekstbalonia">
    <w:name w:val="Balloon Text"/>
    <w:basedOn w:val="Normal"/>
    <w:link w:val="TekstbaloniaChar"/>
    <w:uiPriority w:val="99"/>
    <w:semiHidden/>
    <w:unhideWhenUsed/>
    <w:rsid w:val="006E6E43"/>
    <w:rPr>
      <w:rFonts w:ascii="Tahoma" w:hAnsi="Tahoma" w:cs="Tahoma"/>
      <w:sz w:val="16"/>
      <w:szCs w:val="16"/>
    </w:rPr>
  </w:style>
  <w:style w:type="character" w:customStyle="1" w:styleId="TekstbaloniaChar">
    <w:name w:val="Tekst balončića Char"/>
    <w:basedOn w:val="Zadanifontodlomka"/>
    <w:link w:val="Tekstbalonia"/>
    <w:uiPriority w:val="99"/>
    <w:semiHidden/>
    <w:rsid w:val="006E6E43"/>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9</Pages>
  <Words>2618</Words>
  <Characters>14923</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2018-12-21T07:48:00Z</dcterms:created>
  <dcterms:modified xsi:type="dcterms:W3CDTF">2019-01-16T08:15:00Z</dcterms:modified>
</cp:coreProperties>
</file>