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95" w:rsidRDefault="00205895" w:rsidP="00205895">
      <w:pPr>
        <w:spacing w:after="0" w:line="240" w:lineRule="auto"/>
        <w:rPr>
          <w:rFonts w:ascii="Times New Roman" w:hAnsi="Times New Roman"/>
          <w:sz w:val="24"/>
          <w:szCs w:val="24"/>
        </w:rPr>
      </w:pPr>
      <w:r>
        <w:rPr>
          <w:rFonts w:ascii="Times New Roman" w:hAnsi="Times New Roman"/>
          <w:sz w:val="24"/>
          <w:szCs w:val="24"/>
        </w:rPr>
        <w:t xml:space="preserve">REPUBLIKA HRVATSKA                          </w:t>
      </w:r>
      <w:r>
        <w:rPr>
          <w:rFonts w:ascii="Times New Roman" w:hAnsi="Times New Roman"/>
          <w:sz w:val="24"/>
          <w:szCs w:val="24"/>
        </w:rPr>
        <w:tab/>
        <w:t xml:space="preserve">   Razina: 23</w:t>
      </w:r>
    </w:p>
    <w:p w:rsidR="00205895" w:rsidRDefault="00205895" w:rsidP="00205895">
      <w:pPr>
        <w:spacing w:after="0" w:line="240" w:lineRule="auto"/>
        <w:rPr>
          <w:rFonts w:ascii="Times New Roman" w:hAnsi="Times New Roman"/>
          <w:sz w:val="24"/>
          <w:szCs w:val="24"/>
        </w:rPr>
      </w:pPr>
      <w:r>
        <w:rPr>
          <w:rFonts w:ascii="Times New Roman" w:hAnsi="Times New Roman"/>
          <w:sz w:val="24"/>
          <w:szCs w:val="24"/>
        </w:rPr>
        <w:t xml:space="preserve">ZADARSKA ŽUPANIJA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RKP:  35118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05895" w:rsidRDefault="00205895" w:rsidP="00205895">
      <w:pPr>
        <w:spacing w:after="0" w:line="240" w:lineRule="auto"/>
        <w:rPr>
          <w:rFonts w:ascii="Times New Roman" w:hAnsi="Times New Roman"/>
          <w:sz w:val="24"/>
          <w:szCs w:val="24"/>
        </w:rPr>
      </w:pPr>
      <w:r>
        <w:rPr>
          <w:rFonts w:ascii="Times New Roman" w:hAnsi="Times New Roman"/>
          <w:sz w:val="24"/>
          <w:szCs w:val="24"/>
        </w:rPr>
        <w:t xml:space="preserve">OPĆINA PRIVLAKA                              </w:t>
      </w:r>
      <w:r>
        <w:rPr>
          <w:rFonts w:ascii="Times New Roman" w:hAnsi="Times New Roman"/>
          <w:sz w:val="24"/>
          <w:szCs w:val="24"/>
        </w:rPr>
        <w:tab/>
      </w:r>
      <w:r>
        <w:rPr>
          <w:rFonts w:ascii="Times New Roman" w:hAnsi="Times New Roman"/>
          <w:sz w:val="24"/>
          <w:szCs w:val="24"/>
        </w:rPr>
        <w:tab/>
        <w:t xml:space="preserve">   Žiro račun: 2390001 1857400004</w:t>
      </w:r>
    </w:p>
    <w:p w:rsidR="00205895" w:rsidRDefault="00205895" w:rsidP="0020589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Matični broj: 02690314</w:t>
      </w:r>
    </w:p>
    <w:p w:rsidR="00205895" w:rsidRDefault="00205895" w:rsidP="00205895">
      <w:pPr>
        <w:tabs>
          <w:tab w:val="left" w:pos="5225"/>
        </w:tabs>
        <w:spacing w:after="0" w:line="240" w:lineRule="auto"/>
        <w:rPr>
          <w:rFonts w:ascii="Times New Roman" w:hAnsi="Times New Roman"/>
          <w:sz w:val="24"/>
          <w:szCs w:val="24"/>
        </w:rPr>
      </w:pPr>
      <w:r>
        <w:rPr>
          <w:rFonts w:ascii="Times New Roman" w:hAnsi="Times New Roman"/>
          <w:sz w:val="24"/>
          <w:szCs w:val="24"/>
        </w:rPr>
        <w:t>Ivana Pavla II 46</w:t>
      </w:r>
    </w:p>
    <w:p w:rsidR="00205895" w:rsidRDefault="00205895" w:rsidP="00205895">
      <w:pPr>
        <w:spacing w:after="0" w:line="240" w:lineRule="auto"/>
        <w:rPr>
          <w:rFonts w:ascii="Times New Roman" w:hAnsi="Times New Roman"/>
          <w:sz w:val="24"/>
          <w:szCs w:val="24"/>
        </w:rPr>
      </w:pPr>
      <w:r>
        <w:rPr>
          <w:rFonts w:ascii="Times New Roman" w:hAnsi="Times New Roman"/>
          <w:sz w:val="24"/>
          <w:szCs w:val="24"/>
        </w:rPr>
        <w:t>23 233 Privlaka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OIB:   86291327705</w:t>
      </w:r>
    </w:p>
    <w:p w:rsidR="00205895" w:rsidRDefault="00205895" w:rsidP="00205895">
      <w:pPr>
        <w:spacing w:after="0" w:line="240" w:lineRule="auto"/>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Šifra djelatnosti: 8411</w:t>
      </w:r>
    </w:p>
    <w:p w:rsidR="006A109E" w:rsidRDefault="006A109E" w:rsidP="006A109E">
      <w:pPr>
        <w:spacing w:after="0" w:line="240" w:lineRule="auto"/>
        <w:rPr>
          <w:rFonts w:ascii="Times New Roman" w:hAnsi="Times New Roman"/>
          <w:sz w:val="24"/>
          <w:szCs w:val="24"/>
        </w:rPr>
      </w:pPr>
    </w:p>
    <w:p w:rsidR="006A109E" w:rsidRDefault="006A109E" w:rsidP="006A109E">
      <w:pPr>
        <w:spacing w:after="0" w:line="240" w:lineRule="auto"/>
        <w:rPr>
          <w:rFonts w:ascii="Times New Roman" w:hAnsi="Times New Roman"/>
          <w:sz w:val="24"/>
          <w:szCs w:val="24"/>
        </w:rPr>
      </w:pPr>
    </w:p>
    <w:p w:rsidR="006A109E" w:rsidRDefault="006A109E" w:rsidP="00C93E8E">
      <w:pPr>
        <w:spacing w:after="0" w:line="240" w:lineRule="auto"/>
        <w:jc w:val="center"/>
        <w:rPr>
          <w:rFonts w:ascii="Times New Roman" w:hAnsi="Times New Roman"/>
          <w:sz w:val="24"/>
          <w:szCs w:val="24"/>
        </w:rPr>
      </w:pPr>
    </w:p>
    <w:p w:rsidR="006A109E" w:rsidRDefault="006A109E" w:rsidP="00C93E8E">
      <w:pPr>
        <w:spacing w:after="0" w:line="240" w:lineRule="auto"/>
        <w:jc w:val="center"/>
        <w:rPr>
          <w:rFonts w:ascii="Times New Roman" w:hAnsi="Times New Roman"/>
          <w:b/>
          <w:sz w:val="24"/>
          <w:szCs w:val="24"/>
        </w:rPr>
      </w:pPr>
      <w:r>
        <w:rPr>
          <w:rFonts w:ascii="Times New Roman" w:hAnsi="Times New Roman"/>
          <w:b/>
          <w:sz w:val="24"/>
          <w:szCs w:val="24"/>
        </w:rPr>
        <w:t xml:space="preserve">BILJEŠKE UZ  </w:t>
      </w:r>
      <w:r w:rsidR="00DD723E">
        <w:rPr>
          <w:rFonts w:ascii="Times New Roman" w:hAnsi="Times New Roman"/>
          <w:b/>
          <w:sz w:val="24"/>
          <w:szCs w:val="24"/>
        </w:rPr>
        <w:t>KONSOLIDIRANA</w:t>
      </w:r>
      <w:r>
        <w:rPr>
          <w:rFonts w:ascii="Times New Roman" w:hAnsi="Times New Roman"/>
          <w:b/>
          <w:sz w:val="24"/>
          <w:szCs w:val="24"/>
        </w:rPr>
        <w:t xml:space="preserve"> IZVJEŠĆ</w:t>
      </w:r>
      <w:r w:rsidR="00DD723E">
        <w:rPr>
          <w:rFonts w:ascii="Times New Roman" w:hAnsi="Times New Roman"/>
          <w:b/>
          <w:sz w:val="24"/>
          <w:szCs w:val="24"/>
        </w:rPr>
        <w:t>A</w:t>
      </w:r>
      <w:r>
        <w:rPr>
          <w:rFonts w:ascii="Times New Roman" w:hAnsi="Times New Roman"/>
          <w:b/>
          <w:sz w:val="24"/>
          <w:szCs w:val="24"/>
        </w:rPr>
        <w:t xml:space="preserve"> ZA RAZDOBLJE</w:t>
      </w:r>
    </w:p>
    <w:p w:rsidR="006A109E" w:rsidRPr="00DD723E" w:rsidRDefault="006A109E" w:rsidP="00C93E8E">
      <w:pPr>
        <w:pStyle w:val="Odlomakpopisa"/>
        <w:numPr>
          <w:ilvl w:val="0"/>
          <w:numId w:val="2"/>
        </w:numPr>
        <w:spacing w:after="0" w:line="240" w:lineRule="auto"/>
        <w:jc w:val="center"/>
        <w:rPr>
          <w:rFonts w:ascii="Times New Roman" w:hAnsi="Times New Roman"/>
          <w:b/>
          <w:sz w:val="24"/>
          <w:szCs w:val="24"/>
        </w:rPr>
      </w:pPr>
      <w:r w:rsidRPr="00DD723E">
        <w:rPr>
          <w:rFonts w:ascii="Times New Roman" w:hAnsi="Times New Roman"/>
          <w:b/>
          <w:sz w:val="24"/>
          <w:szCs w:val="24"/>
        </w:rPr>
        <w:t>siječnja do 31. prosinca 201</w:t>
      </w:r>
      <w:r w:rsidR="00DD723E">
        <w:rPr>
          <w:rFonts w:ascii="Times New Roman" w:hAnsi="Times New Roman"/>
          <w:b/>
          <w:sz w:val="24"/>
          <w:szCs w:val="24"/>
        </w:rPr>
        <w:t>8</w:t>
      </w:r>
      <w:r w:rsidRPr="00DD723E">
        <w:rPr>
          <w:rFonts w:ascii="Times New Roman" w:hAnsi="Times New Roman"/>
          <w:b/>
          <w:sz w:val="24"/>
          <w:szCs w:val="24"/>
        </w:rPr>
        <w:t>.g.</w:t>
      </w:r>
    </w:p>
    <w:p w:rsidR="006A109E" w:rsidRDefault="006A109E" w:rsidP="00C93E8E">
      <w:pPr>
        <w:spacing w:after="0" w:line="240" w:lineRule="auto"/>
        <w:jc w:val="both"/>
        <w:rPr>
          <w:rFonts w:ascii="Times New Roman" w:hAnsi="Times New Roman"/>
          <w:b/>
          <w:sz w:val="24"/>
          <w:szCs w:val="24"/>
        </w:rPr>
      </w:pPr>
    </w:p>
    <w:p w:rsidR="006A109E" w:rsidRDefault="006A109E" w:rsidP="00C93E8E">
      <w:pPr>
        <w:spacing w:after="0" w:line="240" w:lineRule="auto"/>
        <w:jc w:val="both"/>
        <w:rPr>
          <w:rFonts w:ascii="Times New Roman" w:hAnsi="Times New Roman"/>
          <w:b/>
          <w:sz w:val="24"/>
          <w:szCs w:val="24"/>
        </w:rPr>
      </w:pPr>
    </w:p>
    <w:p w:rsidR="00F065FD" w:rsidRDefault="00F065FD" w:rsidP="00C93E8E">
      <w:pPr>
        <w:spacing w:after="0" w:line="240" w:lineRule="auto"/>
        <w:jc w:val="both"/>
        <w:rPr>
          <w:rFonts w:ascii="Times New Roman" w:hAnsi="Times New Roman"/>
          <w:sz w:val="24"/>
          <w:szCs w:val="24"/>
        </w:rPr>
      </w:pPr>
      <w:r>
        <w:rPr>
          <w:rFonts w:ascii="Times New Roman" w:hAnsi="Times New Roman"/>
          <w:sz w:val="24"/>
          <w:szCs w:val="24"/>
        </w:rPr>
        <w:t>Proces konsolidacije u 2018. godini provodi se prema određenim postupcima i načelima koji su u sustavu proračuna propisani Zakonom o proračunu (NN br. 87/08, 136/12 i 15/</w:t>
      </w:r>
      <w:proofErr w:type="spellStart"/>
      <w:r>
        <w:rPr>
          <w:rFonts w:ascii="Times New Roman" w:hAnsi="Times New Roman"/>
          <w:sz w:val="24"/>
          <w:szCs w:val="24"/>
        </w:rPr>
        <w:t>15</w:t>
      </w:r>
      <w:proofErr w:type="spellEnd"/>
      <w:r>
        <w:rPr>
          <w:rFonts w:ascii="Times New Roman" w:hAnsi="Times New Roman"/>
          <w:sz w:val="24"/>
          <w:szCs w:val="24"/>
        </w:rPr>
        <w:t>), Pravilnikom o proračunskom računovodstvu i računskom planu (NN br. 124/14, 115/15, 87/16 i 3/18) te Pravilnikom o financijskom izvještavanju u proračunskom računovodstvu (NN br. 3/15, 93/15, 135/15, 2/17, 28/17 i 112/18).</w:t>
      </w:r>
    </w:p>
    <w:p w:rsidR="00F065FD" w:rsidRDefault="00F065FD" w:rsidP="00C93E8E">
      <w:pPr>
        <w:spacing w:after="0" w:line="240" w:lineRule="auto"/>
        <w:jc w:val="both"/>
        <w:rPr>
          <w:rFonts w:ascii="Times New Roman" w:hAnsi="Times New Roman"/>
          <w:sz w:val="24"/>
          <w:szCs w:val="24"/>
        </w:rPr>
      </w:pPr>
    </w:p>
    <w:p w:rsidR="009B636A" w:rsidRDefault="00F065FD" w:rsidP="00C93E8E">
      <w:pPr>
        <w:spacing w:after="0" w:line="240" w:lineRule="auto"/>
        <w:jc w:val="both"/>
        <w:rPr>
          <w:rFonts w:ascii="Times New Roman" w:hAnsi="Times New Roman"/>
          <w:sz w:val="24"/>
          <w:szCs w:val="24"/>
        </w:rPr>
      </w:pPr>
      <w:r>
        <w:rPr>
          <w:rFonts w:ascii="Times New Roman" w:hAnsi="Times New Roman"/>
          <w:sz w:val="24"/>
          <w:szCs w:val="24"/>
        </w:rPr>
        <w:t>U konsolidiranom f</w:t>
      </w:r>
      <w:r w:rsidR="008F54F4">
        <w:rPr>
          <w:rFonts w:ascii="Times New Roman" w:hAnsi="Times New Roman"/>
          <w:sz w:val="24"/>
          <w:szCs w:val="24"/>
        </w:rPr>
        <w:t xml:space="preserve">inancijskom izvještaju prikazuje se poslovanje općine Privlaka zajedno sa njenim korisnikom dječjim vrtićom </w:t>
      </w:r>
      <w:proofErr w:type="spellStart"/>
      <w:r w:rsidR="008F54F4">
        <w:rPr>
          <w:rFonts w:ascii="Times New Roman" w:hAnsi="Times New Roman"/>
          <w:sz w:val="24"/>
          <w:szCs w:val="24"/>
        </w:rPr>
        <w:t>Sabunić</w:t>
      </w:r>
      <w:proofErr w:type="spellEnd"/>
      <w:r w:rsidR="008F54F4">
        <w:rPr>
          <w:rFonts w:ascii="Times New Roman" w:hAnsi="Times New Roman"/>
          <w:sz w:val="24"/>
          <w:szCs w:val="24"/>
        </w:rPr>
        <w:t xml:space="preserve"> na način da se sagledaju kao jedna jedinstvena cjelina.</w:t>
      </w:r>
    </w:p>
    <w:p w:rsidR="0014752E" w:rsidRDefault="0014752E" w:rsidP="00C93E8E">
      <w:pPr>
        <w:spacing w:after="0" w:line="240" w:lineRule="auto"/>
        <w:jc w:val="both"/>
        <w:rPr>
          <w:rFonts w:ascii="Times New Roman" w:hAnsi="Times New Roman"/>
          <w:sz w:val="24"/>
          <w:szCs w:val="24"/>
        </w:rPr>
      </w:pPr>
    </w:p>
    <w:p w:rsidR="00DD723E" w:rsidRPr="0014752E" w:rsidRDefault="00DD723E" w:rsidP="00C93E8E">
      <w:pPr>
        <w:spacing w:after="0" w:line="240" w:lineRule="auto"/>
        <w:jc w:val="both"/>
        <w:rPr>
          <w:rFonts w:ascii="Times New Roman" w:hAnsi="Times New Roman"/>
          <w:sz w:val="24"/>
          <w:szCs w:val="24"/>
        </w:rPr>
      </w:pPr>
    </w:p>
    <w:p w:rsidR="006A109E" w:rsidRDefault="006A109E" w:rsidP="00C93E8E">
      <w:pPr>
        <w:pStyle w:val="Odlomakpopisa"/>
        <w:numPr>
          <w:ilvl w:val="0"/>
          <w:numId w:val="1"/>
        </w:numPr>
        <w:spacing w:after="0" w:line="240" w:lineRule="auto"/>
        <w:ind w:left="0" w:firstLine="0"/>
        <w:jc w:val="both"/>
        <w:rPr>
          <w:rFonts w:ascii="Times New Roman" w:hAnsi="Times New Roman"/>
          <w:b/>
          <w:sz w:val="24"/>
          <w:szCs w:val="24"/>
        </w:rPr>
      </w:pPr>
      <w:r>
        <w:rPr>
          <w:rFonts w:ascii="Times New Roman" w:hAnsi="Times New Roman"/>
          <w:b/>
          <w:sz w:val="24"/>
          <w:szCs w:val="24"/>
        </w:rPr>
        <w:t>BILJEŠKE UZ IZVJEŠTAJ O PRIHODIMA I RASHODIMA , PRIMICIMA I IZDACIMA</w:t>
      </w:r>
      <w:r w:rsidR="008F54F4">
        <w:rPr>
          <w:rFonts w:ascii="Times New Roman" w:hAnsi="Times New Roman"/>
          <w:b/>
          <w:sz w:val="24"/>
          <w:szCs w:val="24"/>
        </w:rPr>
        <w:t xml:space="preserve"> (Obrazac: PR-RAS)</w:t>
      </w:r>
    </w:p>
    <w:p w:rsidR="006A109E" w:rsidRDefault="006A109E" w:rsidP="00C93E8E">
      <w:pPr>
        <w:spacing w:after="0" w:line="240" w:lineRule="auto"/>
        <w:jc w:val="both"/>
        <w:rPr>
          <w:rFonts w:ascii="Times New Roman" w:hAnsi="Times New Roman"/>
          <w:b/>
          <w:sz w:val="24"/>
          <w:szCs w:val="24"/>
        </w:rPr>
      </w:pPr>
    </w:p>
    <w:p w:rsidR="004C6903" w:rsidRDefault="004C6903" w:rsidP="00C93E8E">
      <w:pPr>
        <w:pStyle w:val="Odlomakpopisa"/>
        <w:numPr>
          <w:ilvl w:val="1"/>
          <w:numId w:val="4"/>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4C6903">
        <w:rPr>
          <w:rFonts w:ascii="Times New Roman" w:hAnsi="Times New Roman"/>
          <w:b/>
          <w:sz w:val="24"/>
          <w:szCs w:val="24"/>
        </w:rPr>
        <w:t>Ukupno ostvareni prihodi i primici</w:t>
      </w:r>
    </w:p>
    <w:p w:rsidR="004C6903" w:rsidRDefault="004C6903" w:rsidP="00C93E8E">
      <w:pPr>
        <w:spacing w:after="0" w:line="240" w:lineRule="auto"/>
        <w:jc w:val="both"/>
        <w:rPr>
          <w:rFonts w:ascii="Times New Roman" w:hAnsi="Times New Roman"/>
          <w:b/>
          <w:sz w:val="24"/>
          <w:szCs w:val="24"/>
        </w:rPr>
      </w:pPr>
    </w:p>
    <w:p w:rsidR="004C6903" w:rsidRDefault="004C6903" w:rsidP="00C93E8E">
      <w:pPr>
        <w:spacing w:after="0" w:line="240" w:lineRule="auto"/>
        <w:jc w:val="both"/>
        <w:rPr>
          <w:rFonts w:ascii="Times New Roman" w:hAnsi="Times New Roman"/>
          <w:sz w:val="24"/>
          <w:szCs w:val="24"/>
        </w:rPr>
      </w:pPr>
      <w:r>
        <w:rPr>
          <w:rFonts w:ascii="Times New Roman" w:hAnsi="Times New Roman"/>
          <w:sz w:val="24"/>
          <w:szCs w:val="24"/>
        </w:rPr>
        <w:t>Ukupno ostvareni konsolidirani prihodi i primici  (AOP 629) u ovom izvještajnom razdoblju iznose 13.751.492 kn što je za 12,8% manje u odnosu na prethodnu godinu.</w:t>
      </w:r>
    </w:p>
    <w:p w:rsidR="004C6903" w:rsidRDefault="004C6903" w:rsidP="00C93E8E">
      <w:pPr>
        <w:spacing w:after="0" w:line="240" w:lineRule="auto"/>
        <w:jc w:val="both"/>
        <w:rPr>
          <w:rFonts w:ascii="Times New Roman" w:hAnsi="Times New Roman"/>
          <w:sz w:val="24"/>
          <w:szCs w:val="24"/>
        </w:rPr>
      </w:pPr>
    </w:p>
    <w:p w:rsidR="004C6903" w:rsidRDefault="004C6903" w:rsidP="00C93E8E">
      <w:pPr>
        <w:spacing w:after="0" w:line="240" w:lineRule="auto"/>
        <w:jc w:val="both"/>
        <w:rPr>
          <w:rFonts w:ascii="Times New Roman" w:hAnsi="Times New Roman"/>
          <w:sz w:val="24"/>
          <w:szCs w:val="24"/>
        </w:rPr>
      </w:pPr>
      <w:r>
        <w:rPr>
          <w:rFonts w:ascii="Times New Roman" w:hAnsi="Times New Roman"/>
          <w:sz w:val="24"/>
          <w:szCs w:val="24"/>
        </w:rPr>
        <w:t xml:space="preserve">Prihodi poslovanja općine Privlaka konsolidirani s prihodima poslovanja proračunskog korisnika dječjeg vrtića </w:t>
      </w:r>
      <w:proofErr w:type="spellStart"/>
      <w:r>
        <w:rPr>
          <w:rFonts w:ascii="Times New Roman" w:hAnsi="Times New Roman"/>
          <w:sz w:val="24"/>
          <w:szCs w:val="24"/>
        </w:rPr>
        <w:t>Sabunić</w:t>
      </w:r>
      <w:proofErr w:type="spellEnd"/>
      <w:r>
        <w:rPr>
          <w:rFonts w:ascii="Times New Roman" w:hAnsi="Times New Roman"/>
          <w:sz w:val="24"/>
          <w:szCs w:val="24"/>
        </w:rPr>
        <w:t xml:space="preserve"> (AOP 001)</w:t>
      </w:r>
      <w:r w:rsidR="00BA3C94">
        <w:rPr>
          <w:rFonts w:ascii="Times New Roman" w:hAnsi="Times New Roman"/>
          <w:sz w:val="24"/>
          <w:szCs w:val="24"/>
        </w:rPr>
        <w:t xml:space="preserve"> ostvareni u izvještajnom razdoblju</w:t>
      </w:r>
      <w:r>
        <w:rPr>
          <w:rFonts w:ascii="Times New Roman" w:hAnsi="Times New Roman"/>
          <w:sz w:val="24"/>
          <w:szCs w:val="24"/>
        </w:rPr>
        <w:t xml:space="preserve"> iznose </w:t>
      </w:r>
      <w:r w:rsidR="00BA3C94">
        <w:rPr>
          <w:rFonts w:ascii="Times New Roman" w:hAnsi="Times New Roman"/>
          <w:sz w:val="24"/>
          <w:szCs w:val="24"/>
        </w:rPr>
        <w:t>13.685.412 kn što je za 13,2%  manje u odnosu na prethodnu godinu.</w:t>
      </w:r>
    </w:p>
    <w:p w:rsidR="00BA3C94" w:rsidRDefault="00BA3C94" w:rsidP="00C93E8E">
      <w:pPr>
        <w:spacing w:after="0" w:line="240" w:lineRule="auto"/>
        <w:jc w:val="both"/>
        <w:rPr>
          <w:rFonts w:ascii="Times New Roman" w:hAnsi="Times New Roman"/>
          <w:sz w:val="24"/>
          <w:szCs w:val="24"/>
        </w:rPr>
      </w:pPr>
      <w:r>
        <w:rPr>
          <w:rFonts w:ascii="Times New Roman" w:hAnsi="Times New Roman"/>
          <w:sz w:val="24"/>
          <w:szCs w:val="24"/>
        </w:rPr>
        <w:t xml:space="preserve">Ostvareni prihodi poslovanja proračunskog korisnika Dječjeg vrtića </w:t>
      </w:r>
      <w:proofErr w:type="spellStart"/>
      <w:r>
        <w:rPr>
          <w:rFonts w:ascii="Times New Roman" w:hAnsi="Times New Roman"/>
          <w:sz w:val="24"/>
          <w:szCs w:val="24"/>
        </w:rPr>
        <w:t>Sabunić</w:t>
      </w:r>
      <w:proofErr w:type="spellEnd"/>
      <w:r>
        <w:rPr>
          <w:rFonts w:ascii="Times New Roman" w:hAnsi="Times New Roman"/>
          <w:sz w:val="24"/>
          <w:szCs w:val="24"/>
        </w:rPr>
        <w:t xml:space="preserve"> iznose 635.791 kn što iznosi 4,64% od ukupno ostvarenih konsolidiranih prihoda poslovanja općine Privlaka za izvještajno razdoblje. Iz prihoda su kroz konsolidaciju eliminirani prihodi vrtića za doznačena sredstva općine za plaće i </w:t>
      </w:r>
      <w:r w:rsidR="00F5561A">
        <w:rPr>
          <w:rFonts w:ascii="Times New Roman" w:hAnsi="Times New Roman"/>
          <w:sz w:val="24"/>
          <w:szCs w:val="24"/>
        </w:rPr>
        <w:t>putne troškove u iznosu 480.563 kn, veza podskupina računskog plana proračunskog računovodstva 671/367 (AOP 131).</w:t>
      </w:r>
    </w:p>
    <w:p w:rsidR="00AE4FF5" w:rsidRDefault="00AE4FF5" w:rsidP="00C93E8E">
      <w:pPr>
        <w:spacing w:after="0" w:line="240" w:lineRule="auto"/>
        <w:jc w:val="both"/>
        <w:rPr>
          <w:rFonts w:ascii="Times New Roman" w:hAnsi="Times New Roman"/>
          <w:sz w:val="24"/>
          <w:szCs w:val="24"/>
        </w:rPr>
      </w:pPr>
      <w:r>
        <w:rPr>
          <w:rFonts w:ascii="Times New Roman" w:hAnsi="Times New Roman"/>
          <w:sz w:val="24"/>
          <w:szCs w:val="24"/>
        </w:rPr>
        <w:t>Prihodi koje je proračunski korisnik ostvario obavljanjem poslova na tržištu odnose se na ostale nespomenute prihode (AOP 116) a ostvareni su u iznosu od 142.925 kn te se odnose na participacije roditelja i predstavljaju njegov najznačajniji prihod.</w:t>
      </w:r>
    </w:p>
    <w:p w:rsidR="009D68B8" w:rsidRDefault="009D68B8" w:rsidP="00C93E8E">
      <w:pPr>
        <w:spacing w:after="0" w:line="240" w:lineRule="auto"/>
        <w:jc w:val="both"/>
        <w:rPr>
          <w:rFonts w:ascii="Times New Roman" w:hAnsi="Times New Roman"/>
          <w:sz w:val="24"/>
          <w:szCs w:val="24"/>
        </w:rPr>
      </w:pPr>
    </w:p>
    <w:p w:rsidR="00E20817" w:rsidRDefault="00E20817" w:rsidP="00C93E8E">
      <w:pPr>
        <w:spacing w:after="0" w:line="240" w:lineRule="auto"/>
        <w:jc w:val="both"/>
        <w:rPr>
          <w:rFonts w:ascii="Times New Roman" w:hAnsi="Times New Roman"/>
          <w:sz w:val="24"/>
          <w:szCs w:val="24"/>
        </w:rPr>
      </w:pPr>
      <w:r>
        <w:rPr>
          <w:rFonts w:ascii="Times New Roman" w:hAnsi="Times New Roman"/>
          <w:sz w:val="24"/>
          <w:szCs w:val="24"/>
        </w:rPr>
        <w:t>Najznačajnija odstupanja u ovom izvještajnom razdoblju u odnosu na prethodno razdoblje odnose se na:</w:t>
      </w:r>
    </w:p>
    <w:p w:rsidR="00E20817" w:rsidRDefault="00E20817" w:rsidP="00C93E8E">
      <w:pPr>
        <w:spacing w:after="0" w:line="240" w:lineRule="auto"/>
        <w:jc w:val="both"/>
        <w:rPr>
          <w:rFonts w:ascii="Times New Roman" w:hAnsi="Times New Roman"/>
          <w:sz w:val="24"/>
          <w:szCs w:val="24"/>
        </w:rPr>
      </w:pPr>
      <w:r w:rsidRPr="00E20817">
        <w:rPr>
          <w:rFonts w:ascii="Times New Roman" w:hAnsi="Times New Roman"/>
          <w:b/>
          <w:sz w:val="24"/>
          <w:szCs w:val="24"/>
        </w:rPr>
        <w:t>- tekuće pomoći proračunu iz drugih proračuna (AOP 055)</w:t>
      </w:r>
      <w:r>
        <w:rPr>
          <w:rFonts w:ascii="Times New Roman" w:hAnsi="Times New Roman"/>
          <w:sz w:val="24"/>
          <w:szCs w:val="24"/>
        </w:rPr>
        <w:t xml:space="preserve"> ostvaren je u iznosu od 10.850 kn što je za 95,1% manje u odnosu na izvještajno razdoblje prethodne godine budući da je u 2017. godini doznačena pomoć državnog proračuna za saniranje štete uzrokovane poplavom.  </w:t>
      </w:r>
    </w:p>
    <w:p w:rsidR="00E20817" w:rsidRDefault="002B304F" w:rsidP="00C93E8E">
      <w:pPr>
        <w:spacing w:after="0" w:line="240" w:lineRule="auto"/>
        <w:jc w:val="both"/>
        <w:rPr>
          <w:rFonts w:ascii="Times New Roman" w:hAnsi="Times New Roman"/>
          <w:sz w:val="24"/>
          <w:szCs w:val="24"/>
        </w:rPr>
      </w:pPr>
      <w:r w:rsidRPr="007C3D13">
        <w:rPr>
          <w:rFonts w:ascii="Times New Roman" w:hAnsi="Times New Roman"/>
          <w:b/>
          <w:sz w:val="24"/>
          <w:szCs w:val="24"/>
        </w:rPr>
        <w:lastRenderedPageBreak/>
        <w:t xml:space="preserve">- </w:t>
      </w:r>
      <w:r w:rsidR="007C3D13">
        <w:rPr>
          <w:rFonts w:ascii="Times New Roman" w:hAnsi="Times New Roman"/>
          <w:b/>
          <w:sz w:val="24"/>
          <w:szCs w:val="24"/>
        </w:rPr>
        <w:t>donacije od pravnih i fizičkih osoba izvan općeg proračuna</w:t>
      </w:r>
      <w:r w:rsidRPr="007C3D13">
        <w:rPr>
          <w:rFonts w:ascii="Times New Roman" w:hAnsi="Times New Roman"/>
          <w:b/>
          <w:sz w:val="24"/>
          <w:szCs w:val="24"/>
        </w:rPr>
        <w:t xml:space="preserve"> (AOP 12</w:t>
      </w:r>
      <w:r w:rsidR="007C3D13">
        <w:rPr>
          <w:rFonts w:ascii="Times New Roman" w:hAnsi="Times New Roman"/>
          <w:b/>
          <w:sz w:val="24"/>
          <w:szCs w:val="24"/>
        </w:rPr>
        <w:t>7</w:t>
      </w:r>
      <w:r w:rsidRPr="007C3D13">
        <w:rPr>
          <w:rFonts w:ascii="Times New Roman" w:hAnsi="Times New Roman"/>
          <w:b/>
          <w:sz w:val="24"/>
          <w:szCs w:val="24"/>
        </w:rPr>
        <w:t>)</w:t>
      </w:r>
      <w:r w:rsidR="007C3D13">
        <w:rPr>
          <w:rFonts w:ascii="Times New Roman" w:hAnsi="Times New Roman"/>
          <w:b/>
          <w:sz w:val="24"/>
          <w:szCs w:val="24"/>
        </w:rPr>
        <w:t xml:space="preserve"> </w:t>
      </w:r>
      <w:r w:rsidR="007C3D13">
        <w:rPr>
          <w:rFonts w:ascii="Times New Roman" w:hAnsi="Times New Roman"/>
          <w:sz w:val="24"/>
          <w:szCs w:val="24"/>
        </w:rPr>
        <w:t xml:space="preserve">odnose se na tekuće donacije fizičkih osoba dječjem vrtiću </w:t>
      </w:r>
      <w:proofErr w:type="spellStart"/>
      <w:r w:rsidR="007C3D13">
        <w:rPr>
          <w:rFonts w:ascii="Times New Roman" w:hAnsi="Times New Roman"/>
          <w:sz w:val="24"/>
          <w:szCs w:val="24"/>
        </w:rPr>
        <w:t>Sabunić</w:t>
      </w:r>
      <w:proofErr w:type="spellEnd"/>
      <w:r w:rsidR="007C3D13">
        <w:rPr>
          <w:rFonts w:ascii="Times New Roman" w:hAnsi="Times New Roman"/>
          <w:sz w:val="24"/>
          <w:szCs w:val="24"/>
        </w:rPr>
        <w:t xml:space="preserve"> te su ostvareni u iznosu od 4.000 kn što je za 54,3% manje u odnosu na 2017. godinu</w:t>
      </w:r>
    </w:p>
    <w:p w:rsidR="00C93E8E" w:rsidRPr="007C3D13" w:rsidRDefault="00C93E8E" w:rsidP="00C93E8E">
      <w:pPr>
        <w:spacing w:after="0" w:line="240" w:lineRule="auto"/>
        <w:jc w:val="both"/>
        <w:rPr>
          <w:rFonts w:ascii="Times New Roman" w:hAnsi="Times New Roman"/>
          <w:sz w:val="24"/>
          <w:szCs w:val="24"/>
        </w:rPr>
      </w:pPr>
    </w:p>
    <w:p w:rsidR="00CB3979" w:rsidRDefault="00AE4FF5" w:rsidP="00C93E8E">
      <w:pPr>
        <w:pStyle w:val="Odlomakpopisa"/>
        <w:numPr>
          <w:ilvl w:val="1"/>
          <w:numId w:val="4"/>
        </w:numPr>
        <w:spacing w:after="0" w:line="240" w:lineRule="auto"/>
        <w:jc w:val="both"/>
        <w:rPr>
          <w:rFonts w:ascii="Times New Roman" w:hAnsi="Times New Roman"/>
          <w:b/>
          <w:sz w:val="24"/>
          <w:szCs w:val="24"/>
        </w:rPr>
      </w:pPr>
      <w:r w:rsidRPr="00AE4FF5">
        <w:rPr>
          <w:rFonts w:ascii="Times New Roman" w:hAnsi="Times New Roman"/>
          <w:b/>
          <w:sz w:val="24"/>
          <w:szCs w:val="24"/>
        </w:rPr>
        <w:t>Ukupno ostvareni rashodi i izdaci</w:t>
      </w:r>
    </w:p>
    <w:p w:rsidR="00AE4FF5" w:rsidRDefault="00AE4FF5" w:rsidP="00C93E8E">
      <w:pPr>
        <w:spacing w:after="0" w:line="240" w:lineRule="auto"/>
        <w:jc w:val="both"/>
        <w:rPr>
          <w:rFonts w:ascii="Times New Roman" w:hAnsi="Times New Roman"/>
          <w:b/>
          <w:sz w:val="24"/>
          <w:szCs w:val="24"/>
        </w:rPr>
      </w:pPr>
    </w:p>
    <w:p w:rsidR="00AE4FF5" w:rsidRDefault="00AE4FF5" w:rsidP="00C93E8E">
      <w:pPr>
        <w:spacing w:after="0" w:line="240" w:lineRule="auto"/>
        <w:jc w:val="both"/>
        <w:rPr>
          <w:rFonts w:ascii="Times New Roman" w:hAnsi="Times New Roman"/>
          <w:sz w:val="24"/>
          <w:szCs w:val="24"/>
        </w:rPr>
      </w:pPr>
      <w:r>
        <w:rPr>
          <w:rFonts w:ascii="Times New Roman" w:hAnsi="Times New Roman"/>
          <w:sz w:val="24"/>
          <w:szCs w:val="24"/>
        </w:rPr>
        <w:t>Ukupno ostvareni konsolidirani rashodi i izdaci (AOP 630) u ovom izvještajnom razdoblju iznose 17.802.873 kn što je za 96% više u odnosu na prethodnu godinu.</w:t>
      </w:r>
    </w:p>
    <w:p w:rsidR="00AE4FF5" w:rsidRDefault="00AE4FF5" w:rsidP="00C93E8E">
      <w:pPr>
        <w:spacing w:after="0" w:line="240" w:lineRule="auto"/>
        <w:jc w:val="both"/>
        <w:rPr>
          <w:rFonts w:ascii="Times New Roman" w:hAnsi="Times New Roman"/>
          <w:sz w:val="24"/>
          <w:szCs w:val="24"/>
        </w:rPr>
      </w:pPr>
    </w:p>
    <w:p w:rsidR="00AE4FF5" w:rsidRDefault="007A1FE9" w:rsidP="00C93E8E">
      <w:pPr>
        <w:spacing w:after="0" w:line="240" w:lineRule="auto"/>
        <w:jc w:val="both"/>
        <w:rPr>
          <w:rFonts w:ascii="Times New Roman" w:hAnsi="Times New Roman"/>
          <w:sz w:val="24"/>
          <w:szCs w:val="24"/>
        </w:rPr>
      </w:pPr>
      <w:r>
        <w:rPr>
          <w:rFonts w:ascii="Times New Roman" w:hAnsi="Times New Roman"/>
          <w:sz w:val="24"/>
          <w:szCs w:val="24"/>
        </w:rPr>
        <w:t xml:space="preserve">Ukupno ostvareni rashodi poslovanja općine Privlaka konsolidirani s rashodima poslovanja proračunskog korisnika (AOP 148) </w:t>
      </w:r>
      <w:r w:rsidR="000E7B13">
        <w:rPr>
          <w:rFonts w:ascii="Times New Roman" w:hAnsi="Times New Roman"/>
          <w:sz w:val="24"/>
          <w:szCs w:val="24"/>
        </w:rPr>
        <w:t xml:space="preserve">u ovom izvještajnom razdoblju iznose 12.175.273 kn što je za 45,2% više u odnosu na prethodnu godinu. Rashodi poslovanja proračunskog korisnika Dječjeg vrtića </w:t>
      </w:r>
      <w:proofErr w:type="spellStart"/>
      <w:r w:rsidR="000E7B13">
        <w:rPr>
          <w:rFonts w:ascii="Times New Roman" w:hAnsi="Times New Roman"/>
          <w:sz w:val="24"/>
          <w:szCs w:val="24"/>
        </w:rPr>
        <w:t>Sabunić</w:t>
      </w:r>
      <w:proofErr w:type="spellEnd"/>
      <w:r w:rsidR="000E7B13">
        <w:rPr>
          <w:rFonts w:ascii="Times New Roman" w:hAnsi="Times New Roman"/>
          <w:sz w:val="24"/>
          <w:szCs w:val="24"/>
        </w:rPr>
        <w:t xml:space="preserve"> iznose 712.829 kn to iznosi 5,85% od ukupno ostvarenih konsolidiranih rashoda poslovanja.</w:t>
      </w:r>
    </w:p>
    <w:p w:rsidR="005745D6" w:rsidRDefault="005745D6" w:rsidP="00C93E8E">
      <w:pPr>
        <w:spacing w:after="0" w:line="240" w:lineRule="auto"/>
        <w:jc w:val="both"/>
        <w:rPr>
          <w:rFonts w:ascii="Times New Roman" w:hAnsi="Times New Roman"/>
          <w:sz w:val="24"/>
          <w:szCs w:val="24"/>
        </w:rPr>
      </w:pPr>
    </w:p>
    <w:p w:rsidR="005745D6" w:rsidRDefault="005745D6" w:rsidP="00C93E8E">
      <w:pPr>
        <w:spacing w:after="0" w:line="240" w:lineRule="auto"/>
        <w:jc w:val="both"/>
        <w:rPr>
          <w:rFonts w:ascii="Times New Roman" w:hAnsi="Times New Roman"/>
          <w:sz w:val="24"/>
          <w:szCs w:val="24"/>
        </w:rPr>
      </w:pPr>
      <w:r>
        <w:rPr>
          <w:rFonts w:ascii="Times New Roman" w:hAnsi="Times New Roman"/>
          <w:sz w:val="24"/>
          <w:szCs w:val="24"/>
        </w:rPr>
        <w:t>Najznačajnija odstupanja u ovom izvještajnom razdoblju u odnosu na prethodno razdoblje odnose se na:</w:t>
      </w:r>
    </w:p>
    <w:p w:rsidR="005745D6" w:rsidRDefault="005745D6" w:rsidP="00C93E8E">
      <w:pPr>
        <w:spacing w:after="0" w:line="240" w:lineRule="auto"/>
        <w:jc w:val="both"/>
        <w:textAlignment w:val="baseline"/>
        <w:rPr>
          <w:rFonts w:ascii="Times New Roman" w:hAnsi="Times New Roman"/>
          <w:sz w:val="24"/>
          <w:szCs w:val="24"/>
        </w:rPr>
      </w:pPr>
      <w:r w:rsidRPr="005745D6">
        <w:rPr>
          <w:rFonts w:ascii="Times New Roman" w:hAnsi="Times New Roman"/>
          <w:b/>
          <w:sz w:val="24"/>
          <w:szCs w:val="24"/>
        </w:rPr>
        <w:t>- rashodi za zaposlene (AOP 149)</w:t>
      </w:r>
      <w:r>
        <w:rPr>
          <w:rFonts w:ascii="Times New Roman" w:hAnsi="Times New Roman"/>
          <w:sz w:val="24"/>
          <w:szCs w:val="24"/>
        </w:rPr>
        <w:t xml:space="preserve"> koji su u ovom izvještajnom razdoblju ostvareni u iznosu od 2.128.254 kn što je za 20,4% više u odnosu na prethodnu godinu. Povećanje rashoda za zaposlene odnosi se na ostale rashode za zaposlene općine Privlaka, točnije na isplatu otpremnine dvojici djelatnika, kao i jubilarne nagrade te isplate Božićnice za 2017.g. djelatnicima zaposlenim preko HZZ, te na</w:t>
      </w:r>
      <w:r w:rsidRPr="005745D6">
        <w:rPr>
          <w:rFonts w:ascii="Times New Roman" w:hAnsi="Times New Roman"/>
          <w:sz w:val="24"/>
          <w:szCs w:val="24"/>
        </w:rPr>
        <w:t xml:space="preserve"> zaposlenj</w:t>
      </w:r>
      <w:r>
        <w:rPr>
          <w:rFonts w:ascii="Times New Roman" w:hAnsi="Times New Roman"/>
          <w:sz w:val="24"/>
          <w:szCs w:val="24"/>
        </w:rPr>
        <w:t>e</w:t>
      </w:r>
      <w:r w:rsidRPr="005745D6">
        <w:rPr>
          <w:rFonts w:ascii="Times New Roman" w:hAnsi="Times New Roman"/>
          <w:sz w:val="24"/>
          <w:szCs w:val="24"/>
        </w:rPr>
        <w:t xml:space="preserve"> medicinske sestre i zaposlenj</w:t>
      </w:r>
      <w:r>
        <w:rPr>
          <w:rFonts w:ascii="Times New Roman" w:hAnsi="Times New Roman"/>
          <w:sz w:val="24"/>
          <w:szCs w:val="24"/>
        </w:rPr>
        <w:t>e</w:t>
      </w:r>
      <w:r w:rsidRPr="005745D6">
        <w:rPr>
          <w:rFonts w:ascii="Times New Roman" w:hAnsi="Times New Roman"/>
          <w:sz w:val="24"/>
          <w:szCs w:val="24"/>
        </w:rPr>
        <w:t xml:space="preserve"> djelatnika na zamjenu zbog duže odsutnosti djelatnice</w:t>
      </w:r>
      <w:r>
        <w:rPr>
          <w:rFonts w:ascii="Times New Roman" w:hAnsi="Times New Roman"/>
          <w:sz w:val="24"/>
          <w:szCs w:val="24"/>
        </w:rPr>
        <w:t xml:space="preserve"> kod proračunskog korisnika.</w:t>
      </w:r>
      <w:r w:rsidR="005727DC">
        <w:rPr>
          <w:rFonts w:ascii="Times New Roman" w:hAnsi="Times New Roman"/>
          <w:sz w:val="24"/>
          <w:szCs w:val="24"/>
        </w:rPr>
        <w:t xml:space="preserve"> Rashodi za zaposlene Dječjeg vrtića </w:t>
      </w:r>
      <w:proofErr w:type="spellStart"/>
      <w:r w:rsidR="005727DC">
        <w:rPr>
          <w:rFonts w:ascii="Times New Roman" w:hAnsi="Times New Roman"/>
          <w:sz w:val="24"/>
          <w:szCs w:val="24"/>
        </w:rPr>
        <w:t>Sabunić</w:t>
      </w:r>
      <w:proofErr w:type="spellEnd"/>
      <w:r w:rsidR="005727DC">
        <w:rPr>
          <w:rFonts w:ascii="Times New Roman" w:hAnsi="Times New Roman"/>
          <w:sz w:val="24"/>
          <w:szCs w:val="24"/>
        </w:rPr>
        <w:t xml:space="preserve"> iznose 513.235 kn te predstavljaju njegov značajan rashod.</w:t>
      </w:r>
    </w:p>
    <w:p w:rsidR="005727DC" w:rsidRDefault="005727DC" w:rsidP="00C93E8E">
      <w:pPr>
        <w:spacing w:after="0" w:line="240" w:lineRule="auto"/>
        <w:jc w:val="both"/>
        <w:textAlignment w:val="baseline"/>
        <w:rPr>
          <w:rFonts w:ascii="Times New Roman" w:hAnsi="Times New Roman"/>
          <w:sz w:val="24"/>
          <w:szCs w:val="24"/>
        </w:rPr>
      </w:pPr>
      <w:r w:rsidRPr="005727DC">
        <w:rPr>
          <w:rFonts w:ascii="Times New Roman" w:hAnsi="Times New Roman"/>
          <w:b/>
          <w:sz w:val="24"/>
          <w:szCs w:val="24"/>
        </w:rPr>
        <w:t xml:space="preserve">- materijalni rashodi (AOP 160) </w:t>
      </w:r>
      <w:r>
        <w:rPr>
          <w:rFonts w:ascii="Times New Roman" w:hAnsi="Times New Roman"/>
          <w:sz w:val="24"/>
          <w:szCs w:val="24"/>
        </w:rPr>
        <w:t xml:space="preserve">ostvareni su u iznosu od 8.646.641 kn što je za 63,3% više u odnosu na prethodno izvještajno razdoblje. Značajno povećanje se odnosi na naknade troškova zaposlenicima općine jer je bio znatno veći broj službenih putovanja kao i stručno usavršavanje zaposlenice u trajanju od 5 dana, te na </w:t>
      </w:r>
      <w:r w:rsidRPr="005727DC">
        <w:rPr>
          <w:rFonts w:ascii="Times New Roman" w:hAnsi="Times New Roman"/>
          <w:sz w:val="24"/>
          <w:szCs w:val="24"/>
        </w:rPr>
        <w:t>rashod</w:t>
      </w:r>
      <w:r>
        <w:rPr>
          <w:rFonts w:ascii="Times New Roman" w:hAnsi="Times New Roman"/>
          <w:sz w:val="24"/>
          <w:szCs w:val="24"/>
        </w:rPr>
        <w:t>e</w:t>
      </w:r>
      <w:r w:rsidRPr="005727DC">
        <w:rPr>
          <w:rFonts w:ascii="Times New Roman" w:hAnsi="Times New Roman"/>
          <w:sz w:val="24"/>
          <w:szCs w:val="24"/>
        </w:rPr>
        <w:t xml:space="preserve"> za energiju </w:t>
      </w:r>
      <w:r>
        <w:rPr>
          <w:rFonts w:ascii="Times New Roman" w:hAnsi="Times New Roman"/>
          <w:sz w:val="24"/>
          <w:szCs w:val="24"/>
        </w:rPr>
        <w:t xml:space="preserve">proračunskog korisnika </w:t>
      </w:r>
      <w:r w:rsidRPr="005727DC">
        <w:rPr>
          <w:rFonts w:ascii="Times New Roman" w:hAnsi="Times New Roman"/>
          <w:sz w:val="24"/>
          <w:szCs w:val="24"/>
        </w:rPr>
        <w:t>iz razloga što je nastao trošak plina za grijanje prostorija dječjeg vrtića koji se prethodnih godina dijelio sa OŠ Privlaka.</w:t>
      </w:r>
      <w:r>
        <w:rPr>
          <w:rFonts w:ascii="Times New Roman" w:hAnsi="Times New Roman"/>
          <w:sz w:val="24"/>
          <w:szCs w:val="24"/>
        </w:rPr>
        <w:t xml:space="preserve"> </w:t>
      </w:r>
    </w:p>
    <w:p w:rsidR="00985A66" w:rsidRDefault="00985A66" w:rsidP="00C93E8E">
      <w:pPr>
        <w:spacing w:after="0" w:line="240" w:lineRule="auto"/>
        <w:jc w:val="both"/>
        <w:textAlignment w:val="baseline"/>
        <w:rPr>
          <w:rFonts w:ascii="Times New Roman" w:hAnsi="Times New Roman"/>
          <w:sz w:val="24"/>
          <w:szCs w:val="24"/>
        </w:rPr>
      </w:pPr>
    </w:p>
    <w:p w:rsidR="00985A66" w:rsidRPr="005727DC" w:rsidRDefault="00985A66" w:rsidP="00C93E8E">
      <w:pPr>
        <w:spacing w:after="0" w:line="240" w:lineRule="auto"/>
        <w:jc w:val="both"/>
        <w:textAlignment w:val="baseline"/>
        <w:rPr>
          <w:rFonts w:ascii="Times New Roman" w:hAnsi="Times New Roman"/>
          <w:sz w:val="24"/>
          <w:szCs w:val="24"/>
        </w:rPr>
      </w:pPr>
      <w:r>
        <w:rPr>
          <w:rFonts w:ascii="Times New Roman" w:hAnsi="Times New Roman"/>
          <w:sz w:val="24"/>
          <w:szCs w:val="24"/>
        </w:rPr>
        <w:t>Općina je evidentirala rashode</w:t>
      </w:r>
      <w:r w:rsidR="00F831B2">
        <w:rPr>
          <w:rFonts w:ascii="Times New Roman" w:hAnsi="Times New Roman"/>
          <w:sz w:val="24"/>
          <w:szCs w:val="24"/>
        </w:rPr>
        <w:t xml:space="preserve"> koji se odnose na proračunskog korisnika u ukupnom iznosu od 480.563 kn od čega je doznačila vrtiću ukupan iznos od 480.563 kn, navedeni iznos je u konsolidiranom financijskom izvješću eliminiran, veza podskupina računskog plana proračunskog računovodstva 671/367 (AOP 234).</w:t>
      </w:r>
    </w:p>
    <w:p w:rsidR="005727DC" w:rsidRPr="005727DC" w:rsidRDefault="005727DC" w:rsidP="00C93E8E">
      <w:pPr>
        <w:spacing w:after="0" w:line="240" w:lineRule="auto"/>
        <w:jc w:val="both"/>
        <w:textAlignment w:val="baseline"/>
        <w:rPr>
          <w:rFonts w:ascii="Times New Roman" w:hAnsi="Times New Roman"/>
          <w:b/>
          <w:sz w:val="24"/>
          <w:szCs w:val="24"/>
        </w:rPr>
      </w:pPr>
    </w:p>
    <w:p w:rsidR="00DB2339" w:rsidRPr="00F95510" w:rsidRDefault="00DB2339" w:rsidP="00C93E8E">
      <w:pPr>
        <w:spacing w:after="0" w:line="240" w:lineRule="auto"/>
        <w:jc w:val="both"/>
        <w:rPr>
          <w:rFonts w:ascii="Times New Roman" w:hAnsi="Times New Roman"/>
          <w:sz w:val="24"/>
          <w:szCs w:val="24"/>
        </w:rPr>
      </w:pPr>
    </w:p>
    <w:p w:rsidR="006A109E" w:rsidRDefault="006A109E" w:rsidP="00C93E8E">
      <w:pPr>
        <w:pStyle w:val="Odlomakpopisa"/>
        <w:numPr>
          <w:ilvl w:val="0"/>
          <w:numId w:val="1"/>
        </w:numPr>
        <w:spacing w:after="0" w:line="240" w:lineRule="auto"/>
        <w:ind w:left="0" w:firstLine="0"/>
        <w:jc w:val="both"/>
        <w:rPr>
          <w:rFonts w:ascii="Times New Roman" w:hAnsi="Times New Roman"/>
          <w:b/>
          <w:sz w:val="24"/>
          <w:szCs w:val="24"/>
        </w:rPr>
      </w:pPr>
      <w:r>
        <w:rPr>
          <w:rFonts w:ascii="Times New Roman" w:hAnsi="Times New Roman"/>
          <w:b/>
          <w:sz w:val="24"/>
          <w:szCs w:val="24"/>
        </w:rPr>
        <w:t>BILJEŠKE UZ BILANCU</w:t>
      </w:r>
      <w:r w:rsidR="00F831B2">
        <w:rPr>
          <w:rFonts w:ascii="Times New Roman" w:hAnsi="Times New Roman"/>
          <w:b/>
          <w:sz w:val="24"/>
          <w:szCs w:val="24"/>
        </w:rPr>
        <w:t xml:space="preserve"> (Obrazac: BIL)</w:t>
      </w:r>
    </w:p>
    <w:p w:rsidR="006A109E" w:rsidRDefault="006A109E" w:rsidP="00C93E8E">
      <w:pPr>
        <w:spacing w:after="0" w:line="240" w:lineRule="auto"/>
        <w:jc w:val="both"/>
        <w:rPr>
          <w:rFonts w:ascii="Times New Roman" w:hAnsi="Times New Roman"/>
          <w:b/>
          <w:sz w:val="24"/>
          <w:szCs w:val="24"/>
        </w:rPr>
      </w:pPr>
    </w:p>
    <w:p w:rsidR="004D63AF" w:rsidRDefault="004D63AF" w:rsidP="00C93E8E">
      <w:pPr>
        <w:spacing w:after="0" w:line="240" w:lineRule="auto"/>
        <w:jc w:val="both"/>
        <w:rPr>
          <w:rFonts w:ascii="Times New Roman" w:hAnsi="Times New Roman"/>
          <w:sz w:val="24"/>
          <w:szCs w:val="24"/>
        </w:rPr>
      </w:pPr>
      <w:r>
        <w:rPr>
          <w:rFonts w:ascii="Times New Roman" w:hAnsi="Times New Roman"/>
          <w:sz w:val="24"/>
          <w:szCs w:val="24"/>
        </w:rPr>
        <w:t>Prema Pravilniku o izmjenama Pravilnika o financijskom izvještavanju u proračunskom računovodstvu (NN 112/18) obvezne Bilješke uz Bilancu su :</w:t>
      </w:r>
    </w:p>
    <w:p w:rsidR="004D63AF" w:rsidRDefault="004D63AF" w:rsidP="00C93E8E">
      <w:pPr>
        <w:pStyle w:val="Odlomakpopisa"/>
        <w:numPr>
          <w:ilvl w:val="0"/>
          <w:numId w:val="6"/>
        </w:numPr>
        <w:spacing w:after="0" w:line="240" w:lineRule="auto"/>
        <w:jc w:val="both"/>
        <w:rPr>
          <w:rFonts w:ascii="Times New Roman" w:hAnsi="Times New Roman"/>
          <w:sz w:val="24"/>
          <w:szCs w:val="24"/>
        </w:rPr>
      </w:pPr>
      <w:r w:rsidRPr="006C2437">
        <w:rPr>
          <w:rFonts w:ascii="Times New Roman" w:hAnsi="Times New Roman"/>
          <w:sz w:val="24"/>
          <w:szCs w:val="24"/>
        </w:rPr>
        <w:t>Popis ugovornih odnosa i slično koji uz ispunjenje određenih uvjeta, mogu postati obveza ili imovina</w:t>
      </w:r>
      <w:r>
        <w:rPr>
          <w:rFonts w:ascii="Times New Roman" w:hAnsi="Times New Roman"/>
          <w:sz w:val="24"/>
          <w:szCs w:val="24"/>
        </w:rPr>
        <w:t xml:space="preserve"> </w:t>
      </w:r>
    </w:p>
    <w:p w:rsidR="004D63AF" w:rsidRPr="006C2437" w:rsidRDefault="004D63AF" w:rsidP="00C93E8E">
      <w:pPr>
        <w:pStyle w:val="Odlomakpopisa"/>
        <w:numPr>
          <w:ilvl w:val="0"/>
          <w:numId w:val="6"/>
        </w:numPr>
        <w:spacing w:after="0" w:line="240" w:lineRule="auto"/>
        <w:jc w:val="both"/>
        <w:rPr>
          <w:rFonts w:ascii="Times New Roman" w:hAnsi="Times New Roman"/>
          <w:sz w:val="24"/>
          <w:szCs w:val="24"/>
        </w:rPr>
      </w:pPr>
      <w:r w:rsidRPr="006C2437">
        <w:rPr>
          <w:rFonts w:ascii="Times New Roman" w:hAnsi="Times New Roman"/>
          <w:sz w:val="24"/>
          <w:szCs w:val="24"/>
        </w:rPr>
        <w:t>Popis sudskih sporova u tijeku</w:t>
      </w:r>
    </w:p>
    <w:p w:rsidR="004D63AF" w:rsidRPr="00417582" w:rsidRDefault="004D63AF" w:rsidP="00C93E8E">
      <w:pPr>
        <w:spacing w:after="0" w:line="240" w:lineRule="auto"/>
        <w:ind w:firstLine="708"/>
        <w:jc w:val="both"/>
        <w:rPr>
          <w:rFonts w:ascii="Times New Roman" w:hAnsi="Times New Roman"/>
          <w:b/>
          <w:i/>
          <w:sz w:val="28"/>
          <w:szCs w:val="28"/>
          <w:u w:val="single"/>
        </w:rPr>
      </w:pP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Tablica 1: Popis ugovornih odnosa i slično koji uz ispunjenje određenih uvjeta, mogu postati obveza ili imovina</w:t>
      </w: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br/>
      </w: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sidRPr="00586E5C">
        <w:rPr>
          <w:rFonts w:ascii="Times New Roman" w:hAnsi="Times New Roman"/>
          <w:noProof/>
          <w:sz w:val="32"/>
          <w:szCs w:val="32"/>
          <w:lang w:eastAsia="hr-HR"/>
        </w:rPr>
        <w:lastRenderedPageBreak/>
        <w:drawing>
          <wp:inline distT="0" distB="0" distL="0" distR="0" wp14:anchorId="48FFCA7A" wp14:editId="180777E0">
            <wp:extent cx="6284138" cy="857250"/>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4138" cy="857250"/>
                    </a:xfrm>
                    <a:prstGeom prst="rect">
                      <a:avLst/>
                    </a:prstGeom>
                    <a:noFill/>
                    <a:ln>
                      <a:noFill/>
                    </a:ln>
                  </pic:spPr>
                </pic:pic>
              </a:graphicData>
            </a:graphic>
          </wp:inline>
        </w:drawing>
      </w:r>
    </w:p>
    <w:p w:rsidR="004D63AF" w:rsidRPr="00F1597E" w:rsidRDefault="004D63AF" w:rsidP="00C93E8E">
      <w:pPr>
        <w:suppressAutoHyphens w:val="0"/>
        <w:autoSpaceDN/>
        <w:spacing w:after="0" w:line="240" w:lineRule="auto"/>
        <w:jc w:val="both"/>
        <w:rPr>
          <w:rFonts w:ascii="Times New Roman" w:eastAsia="Times New Roman" w:hAnsi="Times New Roman"/>
          <w:sz w:val="24"/>
          <w:szCs w:val="24"/>
          <w:lang w:eastAsia="hr-HR"/>
        </w:rPr>
      </w:pP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Popis ugovornih odnosa i slično koji uz ispunjenje određenih uvjeta, mogu postati obveza ili imovina</w:t>
      </w:r>
      <w:r>
        <w:rPr>
          <w:rFonts w:ascii="Times New Roman" w:eastAsia="Times New Roman" w:hAnsi="Times New Roman"/>
          <w:sz w:val="24"/>
          <w:szCs w:val="24"/>
          <w:lang w:eastAsia="hr-HR"/>
        </w:rPr>
        <w:t xml:space="preserve"> identičan je izvješću koje je dostavila općina Privlaka budući da proračunski korisnik nema knjiženja po osnovi istih.</w:t>
      </w: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Evidencijom </w:t>
      </w:r>
      <w:proofErr w:type="spellStart"/>
      <w:r>
        <w:rPr>
          <w:rFonts w:ascii="Times New Roman" w:eastAsia="Times New Roman" w:hAnsi="Times New Roman"/>
          <w:sz w:val="24"/>
          <w:szCs w:val="24"/>
          <w:lang w:eastAsia="hr-HR"/>
        </w:rPr>
        <w:t>izvanbilančnih</w:t>
      </w:r>
      <w:proofErr w:type="spellEnd"/>
      <w:r>
        <w:rPr>
          <w:rFonts w:ascii="Times New Roman" w:eastAsia="Times New Roman" w:hAnsi="Times New Roman"/>
          <w:sz w:val="24"/>
          <w:szCs w:val="24"/>
          <w:lang w:eastAsia="hr-HR"/>
        </w:rPr>
        <w:t xml:space="preserve"> zapisa uspostavljen je pregled </w:t>
      </w:r>
      <w:r w:rsidRPr="00F01F61">
        <w:rPr>
          <w:rFonts w:ascii="Times New Roman" w:eastAsia="Times New Roman" w:hAnsi="Times New Roman"/>
          <w:sz w:val="24"/>
          <w:szCs w:val="24"/>
          <w:lang w:eastAsia="hr-HR"/>
        </w:rPr>
        <w:t xml:space="preserve">ugovornih odnosa i slično koji uz ispunjenje određenih uvjeta, mogu postati obveza ili imovina </w:t>
      </w:r>
      <w:r>
        <w:rPr>
          <w:rFonts w:ascii="Times New Roman" w:eastAsia="Times New Roman" w:hAnsi="Times New Roman"/>
          <w:sz w:val="24"/>
          <w:szCs w:val="24"/>
          <w:lang w:eastAsia="hr-HR"/>
        </w:rPr>
        <w:t>općine Privlaka a odnose se na dana jamstva – zadužnice kao instrumenti osiguranja plaćanja koje na dan 31.12.2018. godine iznose 1.110.000,00 kn</w:t>
      </w: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Tablica 2: Popis sudskih sporova u tijeku</w:t>
      </w: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sidRPr="00586E5C">
        <w:rPr>
          <w:noProof/>
          <w:lang w:eastAsia="hr-HR"/>
        </w:rPr>
        <w:drawing>
          <wp:inline distT="0" distB="0" distL="0" distR="0" wp14:anchorId="718E7FC6" wp14:editId="02C8C000">
            <wp:extent cx="5760720" cy="2398308"/>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398308"/>
                    </a:xfrm>
                    <a:prstGeom prst="rect">
                      <a:avLst/>
                    </a:prstGeom>
                    <a:noFill/>
                    <a:ln>
                      <a:noFill/>
                    </a:ln>
                  </pic:spPr>
                </pic:pic>
              </a:graphicData>
            </a:graphic>
          </wp:inline>
        </w:drawing>
      </w: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Popis sudskih sporova u tijeku </w:t>
      </w:r>
      <w:r>
        <w:rPr>
          <w:rFonts w:ascii="Times New Roman" w:eastAsia="Times New Roman" w:hAnsi="Times New Roman"/>
          <w:sz w:val="24"/>
          <w:szCs w:val="24"/>
          <w:lang w:eastAsia="hr-HR"/>
        </w:rPr>
        <w:t>identičan je izvješću koje je dostavila općina Privlaka budući da proračunski korisnik nema knjiženja po osnovi istih.</w:t>
      </w: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Popis sudskih sporova u tijeku u kojima se općina Privlaka pojavljuje kao Tužitelj, koji za općinu Privlaka mogu postati potraživanje odnosno prihod na dan 31.12.2018. godine iznose 201.000,00 kn.</w:t>
      </w:r>
    </w:p>
    <w:p w:rsidR="004D63AF" w:rsidRDefault="004D63AF" w:rsidP="00C93E8E">
      <w:pPr>
        <w:suppressAutoHyphens w:val="0"/>
        <w:autoSpaceDN/>
        <w:spacing w:after="0" w:line="240" w:lineRule="auto"/>
        <w:jc w:val="both"/>
        <w:rPr>
          <w:rFonts w:ascii="Times New Roman" w:eastAsia="Times New Roman" w:hAnsi="Times New Roman"/>
          <w:sz w:val="24"/>
          <w:szCs w:val="24"/>
          <w:lang w:eastAsia="hr-HR"/>
        </w:rPr>
      </w:pPr>
      <w:r w:rsidRPr="00372955">
        <w:rPr>
          <w:rFonts w:ascii="Times New Roman" w:eastAsia="Times New Roman" w:hAnsi="Times New Roman"/>
          <w:sz w:val="24"/>
          <w:szCs w:val="24"/>
          <w:lang w:eastAsia="hr-HR"/>
        </w:rPr>
        <w:t xml:space="preserve">Popis sudskih sporova u tijeku u kojima se općina Privlaka </w:t>
      </w:r>
      <w:r>
        <w:rPr>
          <w:rFonts w:ascii="Times New Roman" w:eastAsia="Times New Roman" w:hAnsi="Times New Roman"/>
          <w:sz w:val="24"/>
          <w:szCs w:val="24"/>
          <w:lang w:eastAsia="hr-HR"/>
        </w:rPr>
        <w:t>pojavljuje kao Tuženik</w:t>
      </w:r>
      <w:r w:rsidRPr="00372955">
        <w:rPr>
          <w:rFonts w:ascii="Times New Roman" w:eastAsia="Times New Roman" w:hAnsi="Times New Roman"/>
          <w:sz w:val="24"/>
          <w:szCs w:val="24"/>
          <w:lang w:eastAsia="hr-HR"/>
        </w:rPr>
        <w:t xml:space="preserve">, koji za općinu Privlaka mogu postati </w:t>
      </w:r>
      <w:r>
        <w:rPr>
          <w:rFonts w:ascii="Times New Roman" w:eastAsia="Times New Roman" w:hAnsi="Times New Roman"/>
          <w:sz w:val="24"/>
          <w:szCs w:val="24"/>
          <w:lang w:eastAsia="hr-HR"/>
        </w:rPr>
        <w:t>obveza</w:t>
      </w:r>
      <w:r w:rsidRPr="00372955">
        <w:rPr>
          <w:rFonts w:ascii="Times New Roman" w:eastAsia="Times New Roman" w:hAnsi="Times New Roman"/>
          <w:sz w:val="24"/>
          <w:szCs w:val="24"/>
          <w:lang w:eastAsia="hr-HR"/>
        </w:rPr>
        <w:t xml:space="preserve"> odnosno </w:t>
      </w:r>
      <w:r>
        <w:rPr>
          <w:rFonts w:ascii="Times New Roman" w:eastAsia="Times New Roman" w:hAnsi="Times New Roman"/>
          <w:sz w:val="24"/>
          <w:szCs w:val="24"/>
          <w:lang w:eastAsia="hr-HR"/>
        </w:rPr>
        <w:t>rashod</w:t>
      </w:r>
      <w:r w:rsidRPr="00372955">
        <w:rPr>
          <w:rFonts w:ascii="Times New Roman" w:eastAsia="Times New Roman" w:hAnsi="Times New Roman"/>
          <w:sz w:val="24"/>
          <w:szCs w:val="24"/>
          <w:lang w:eastAsia="hr-HR"/>
        </w:rPr>
        <w:t xml:space="preserve"> na dan 31.12.2018. godine iznose </w:t>
      </w:r>
      <w:r>
        <w:rPr>
          <w:rFonts w:ascii="Times New Roman" w:eastAsia="Times New Roman" w:hAnsi="Times New Roman"/>
          <w:sz w:val="24"/>
          <w:szCs w:val="24"/>
          <w:lang w:eastAsia="hr-HR"/>
        </w:rPr>
        <w:t>22.971.257,12</w:t>
      </w:r>
      <w:r w:rsidRPr="00372955">
        <w:rPr>
          <w:rFonts w:ascii="Times New Roman" w:eastAsia="Times New Roman" w:hAnsi="Times New Roman"/>
          <w:sz w:val="24"/>
          <w:szCs w:val="24"/>
          <w:lang w:eastAsia="hr-HR"/>
        </w:rPr>
        <w:t xml:space="preserve"> kn.</w:t>
      </w:r>
    </w:p>
    <w:p w:rsidR="004D63AF" w:rsidRDefault="004D63AF" w:rsidP="00C93E8E">
      <w:pPr>
        <w:spacing w:after="0" w:line="240" w:lineRule="auto"/>
        <w:jc w:val="both"/>
        <w:rPr>
          <w:rFonts w:ascii="Times New Roman" w:hAnsi="Times New Roman"/>
          <w:sz w:val="24"/>
          <w:szCs w:val="24"/>
        </w:rPr>
      </w:pPr>
    </w:p>
    <w:p w:rsidR="007A5229" w:rsidRDefault="007A5229" w:rsidP="00C93E8E">
      <w:pPr>
        <w:spacing w:after="0" w:line="240" w:lineRule="auto"/>
        <w:jc w:val="both"/>
        <w:rPr>
          <w:rFonts w:ascii="Times New Roman" w:hAnsi="Times New Roman"/>
          <w:sz w:val="24"/>
          <w:szCs w:val="24"/>
        </w:rPr>
      </w:pPr>
      <w:r>
        <w:rPr>
          <w:rFonts w:ascii="Times New Roman" w:hAnsi="Times New Roman"/>
          <w:sz w:val="24"/>
          <w:szCs w:val="24"/>
        </w:rPr>
        <w:t>U bilanci je iskazano</w:t>
      </w:r>
      <w:r w:rsidR="004D63AF">
        <w:rPr>
          <w:rFonts w:ascii="Times New Roman" w:hAnsi="Times New Roman"/>
          <w:sz w:val="24"/>
          <w:szCs w:val="24"/>
        </w:rPr>
        <w:t xml:space="preserve"> konsolidirano</w:t>
      </w:r>
      <w:r>
        <w:rPr>
          <w:rFonts w:ascii="Times New Roman" w:hAnsi="Times New Roman"/>
          <w:sz w:val="24"/>
          <w:szCs w:val="24"/>
        </w:rPr>
        <w:t xml:space="preserve"> stanje imovine (nefinancijske i financijske) u iznosu od 46.277.025 kn koje je manje u odnosu na početno stanje za 1,9% kao i</w:t>
      </w:r>
      <w:r w:rsidR="00AF7062">
        <w:rPr>
          <w:rFonts w:ascii="Times New Roman" w:hAnsi="Times New Roman"/>
          <w:sz w:val="24"/>
          <w:szCs w:val="24"/>
        </w:rPr>
        <w:t xml:space="preserve"> stanje obveza (</w:t>
      </w:r>
      <w:r>
        <w:rPr>
          <w:rFonts w:ascii="Times New Roman" w:hAnsi="Times New Roman"/>
          <w:sz w:val="24"/>
          <w:szCs w:val="24"/>
        </w:rPr>
        <w:t>obveze i vlastiti izvori sredstava) također u iznosu od 46.277.025 kn.</w:t>
      </w:r>
    </w:p>
    <w:p w:rsidR="007A5229" w:rsidRDefault="007A5229" w:rsidP="00C93E8E">
      <w:pPr>
        <w:spacing w:after="0" w:line="240" w:lineRule="auto"/>
        <w:jc w:val="both"/>
        <w:rPr>
          <w:rFonts w:ascii="Times New Roman" w:hAnsi="Times New Roman"/>
          <w:sz w:val="24"/>
          <w:szCs w:val="24"/>
        </w:rPr>
      </w:pPr>
    </w:p>
    <w:p w:rsidR="007A5229" w:rsidRDefault="007A5229" w:rsidP="00C93E8E">
      <w:pPr>
        <w:spacing w:after="0" w:line="240" w:lineRule="auto"/>
        <w:jc w:val="both"/>
        <w:rPr>
          <w:rFonts w:ascii="Times New Roman" w:hAnsi="Times New Roman"/>
          <w:sz w:val="24"/>
          <w:szCs w:val="24"/>
        </w:rPr>
      </w:pPr>
      <w:r>
        <w:rPr>
          <w:rFonts w:ascii="Times New Roman" w:hAnsi="Times New Roman"/>
          <w:sz w:val="24"/>
          <w:szCs w:val="24"/>
        </w:rPr>
        <w:t>Konsolidiran izvještaj Bilanca se radio na način da su se zbrojile sve stavke na AOP-ima kod financijskog izvještaja razine 22 sa financijskim izvještajem razine 21.</w:t>
      </w:r>
    </w:p>
    <w:p w:rsidR="00AF7062" w:rsidRDefault="003C1A00" w:rsidP="00C93E8E">
      <w:pPr>
        <w:spacing w:after="0" w:line="240" w:lineRule="auto"/>
        <w:jc w:val="both"/>
        <w:rPr>
          <w:rFonts w:ascii="Times New Roman" w:hAnsi="Times New Roman"/>
          <w:sz w:val="24"/>
          <w:szCs w:val="24"/>
        </w:rPr>
      </w:pPr>
      <w:r>
        <w:rPr>
          <w:rFonts w:ascii="Times New Roman" w:hAnsi="Times New Roman"/>
          <w:sz w:val="24"/>
          <w:szCs w:val="24"/>
        </w:rPr>
        <w:t>Najznačajnij</w:t>
      </w:r>
      <w:r w:rsidR="00AF7062">
        <w:rPr>
          <w:rFonts w:ascii="Times New Roman" w:hAnsi="Times New Roman"/>
          <w:sz w:val="24"/>
          <w:szCs w:val="24"/>
        </w:rPr>
        <w:t>a</w:t>
      </w:r>
      <w:r>
        <w:rPr>
          <w:rFonts w:ascii="Times New Roman" w:hAnsi="Times New Roman"/>
          <w:sz w:val="24"/>
          <w:szCs w:val="24"/>
        </w:rPr>
        <w:t xml:space="preserve"> odstupanj</w:t>
      </w:r>
      <w:r w:rsidR="00AF7062">
        <w:rPr>
          <w:rFonts w:ascii="Times New Roman" w:hAnsi="Times New Roman"/>
          <w:sz w:val="24"/>
          <w:szCs w:val="24"/>
        </w:rPr>
        <w:t>a</w:t>
      </w:r>
      <w:r>
        <w:rPr>
          <w:rFonts w:ascii="Times New Roman" w:hAnsi="Times New Roman"/>
          <w:sz w:val="24"/>
          <w:szCs w:val="24"/>
        </w:rPr>
        <w:t xml:space="preserve"> </w:t>
      </w:r>
      <w:r w:rsidR="00AF7062">
        <w:rPr>
          <w:rFonts w:ascii="Times New Roman" w:hAnsi="Times New Roman"/>
          <w:sz w:val="24"/>
          <w:szCs w:val="24"/>
        </w:rPr>
        <w:t>odnose se na:</w:t>
      </w:r>
    </w:p>
    <w:p w:rsidR="00AF7062" w:rsidRDefault="00AF7062" w:rsidP="00C93E8E">
      <w:pPr>
        <w:spacing w:after="0" w:line="240" w:lineRule="auto"/>
        <w:jc w:val="both"/>
        <w:rPr>
          <w:rFonts w:ascii="Times New Roman" w:hAnsi="Times New Roman"/>
          <w:sz w:val="24"/>
          <w:szCs w:val="24"/>
        </w:rPr>
      </w:pPr>
      <w:r w:rsidRPr="00AF7062">
        <w:rPr>
          <w:rFonts w:ascii="Times New Roman" w:hAnsi="Times New Roman"/>
          <w:b/>
          <w:sz w:val="24"/>
          <w:szCs w:val="24"/>
        </w:rPr>
        <w:t>-</w:t>
      </w:r>
      <w:r w:rsidR="003C1A00" w:rsidRPr="00AF7062">
        <w:rPr>
          <w:rFonts w:ascii="Times New Roman" w:hAnsi="Times New Roman"/>
          <w:b/>
          <w:sz w:val="24"/>
          <w:szCs w:val="24"/>
        </w:rPr>
        <w:t xml:space="preserve"> Financijsku imovinu (AOP 063)</w:t>
      </w:r>
      <w:r w:rsidR="003C1A00">
        <w:rPr>
          <w:rFonts w:ascii="Times New Roman" w:hAnsi="Times New Roman"/>
          <w:sz w:val="24"/>
          <w:szCs w:val="24"/>
        </w:rPr>
        <w:t xml:space="preserve"> koja</w:t>
      </w:r>
      <w:r>
        <w:rPr>
          <w:rFonts w:ascii="Times New Roman" w:hAnsi="Times New Roman"/>
          <w:sz w:val="24"/>
          <w:szCs w:val="24"/>
        </w:rPr>
        <w:t xml:space="preserve"> u izvještajnom razdoblju iznosi 16.061.620 kn što</w:t>
      </w:r>
      <w:r w:rsidR="003C1A00">
        <w:rPr>
          <w:rFonts w:ascii="Times New Roman" w:hAnsi="Times New Roman"/>
          <w:sz w:val="24"/>
          <w:szCs w:val="24"/>
        </w:rPr>
        <w:t xml:space="preserve"> je za 22,4% manj</w:t>
      </w:r>
      <w:r>
        <w:rPr>
          <w:rFonts w:ascii="Times New Roman" w:hAnsi="Times New Roman"/>
          <w:sz w:val="24"/>
          <w:szCs w:val="24"/>
        </w:rPr>
        <w:t>e</w:t>
      </w:r>
      <w:r w:rsidR="003C1A00">
        <w:rPr>
          <w:rFonts w:ascii="Times New Roman" w:hAnsi="Times New Roman"/>
          <w:sz w:val="24"/>
          <w:szCs w:val="24"/>
        </w:rPr>
        <w:t xml:space="preserve"> u odnosu na prethodn</w:t>
      </w:r>
      <w:r>
        <w:rPr>
          <w:rFonts w:ascii="Times New Roman" w:hAnsi="Times New Roman"/>
          <w:sz w:val="24"/>
          <w:szCs w:val="24"/>
        </w:rPr>
        <w:t>o izvještajno razdoblje. Financijska imovina je manja i kod općine Privlaka kao i kod proračunskog korisnika iz razloga što mu općina nije doznačila planirana sredstva za 2018. godinu.</w:t>
      </w:r>
    </w:p>
    <w:p w:rsidR="00AF7062" w:rsidRPr="00AF7062" w:rsidRDefault="00AF7062" w:rsidP="00C93E8E">
      <w:pPr>
        <w:spacing w:after="0" w:line="240" w:lineRule="auto"/>
        <w:jc w:val="both"/>
        <w:textAlignment w:val="baseline"/>
        <w:rPr>
          <w:rFonts w:ascii="Times New Roman" w:hAnsi="Times New Roman"/>
          <w:sz w:val="24"/>
          <w:szCs w:val="24"/>
        </w:rPr>
      </w:pPr>
      <w:r w:rsidRPr="00AF7062">
        <w:rPr>
          <w:rFonts w:ascii="Times New Roman" w:hAnsi="Times New Roman"/>
          <w:b/>
          <w:sz w:val="24"/>
          <w:szCs w:val="24"/>
        </w:rPr>
        <w:lastRenderedPageBreak/>
        <w:t>- Ostala potraživanja (AOP 080)</w:t>
      </w:r>
      <w:r>
        <w:rPr>
          <w:rFonts w:ascii="Times New Roman" w:hAnsi="Times New Roman"/>
          <w:b/>
          <w:sz w:val="24"/>
          <w:szCs w:val="24"/>
        </w:rPr>
        <w:t xml:space="preserve"> koja su </w:t>
      </w:r>
      <w:r w:rsidRPr="00AF7062">
        <w:rPr>
          <w:rFonts w:ascii="Times New Roman" w:hAnsi="Times New Roman"/>
          <w:sz w:val="24"/>
          <w:szCs w:val="24"/>
        </w:rPr>
        <w:t>već</w:t>
      </w:r>
      <w:r>
        <w:rPr>
          <w:rFonts w:ascii="Times New Roman" w:hAnsi="Times New Roman"/>
          <w:sz w:val="24"/>
          <w:szCs w:val="24"/>
        </w:rPr>
        <w:t>a</w:t>
      </w:r>
      <w:r w:rsidRPr="00AF7062">
        <w:rPr>
          <w:rFonts w:ascii="Times New Roman" w:hAnsi="Times New Roman"/>
          <w:sz w:val="24"/>
          <w:szCs w:val="24"/>
        </w:rPr>
        <w:t xml:space="preserve"> u odnosu na 2017.g. </w:t>
      </w:r>
      <w:r>
        <w:rPr>
          <w:rFonts w:ascii="Times New Roman" w:hAnsi="Times New Roman"/>
          <w:sz w:val="24"/>
          <w:szCs w:val="24"/>
        </w:rPr>
        <w:t xml:space="preserve">te se odnose na potraživanja Dječjeg vrtića </w:t>
      </w:r>
      <w:proofErr w:type="spellStart"/>
      <w:r>
        <w:rPr>
          <w:rFonts w:ascii="Times New Roman" w:hAnsi="Times New Roman"/>
          <w:sz w:val="24"/>
          <w:szCs w:val="24"/>
        </w:rPr>
        <w:t>Sabunić</w:t>
      </w:r>
      <w:proofErr w:type="spellEnd"/>
      <w:r>
        <w:rPr>
          <w:rFonts w:ascii="Times New Roman" w:hAnsi="Times New Roman"/>
          <w:sz w:val="24"/>
          <w:szCs w:val="24"/>
        </w:rPr>
        <w:t xml:space="preserve"> za</w:t>
      </w:r>
      <w:r w:rsidRPr="00AF7062">
        <w:rPr>
          <w:rFonts w:ascii="Times New Roman" w:hAnsi="Times New Roman"/>
          <w:sz w:val="24"/>
          <w:szCs w:val="24"/>
        </w:rPr>
        <w:t xml:space="preserve"> sredstva od HZZO za bolovanje preko 42 dana.</w:t>
      </w:r>
    </w:p>
    <w:p w:rsidR="00AF7062" w:rsidRPr="00AF7062" w:rsidRDefault="00AF7062" w:rsidP="00C93E8E">
      <w:pPr>
        <w:spacing w:after="0" w:line="240" w:lineRule="auto"/>
        <w:jc w:val="both"/>
        <w:rPr>
          <w:rFonts w:ascii="Times New Roman" w:hAnsi="Times New Roman"/>
          <w:b/>
          <w:sz w:val="24"/>
          <w:szCs w:val="24"/>
        </w:rPr>
      </w:pPr>
    </w:p>
    <w:p w:rsidR="00C90D1D" w:rsidRDefault="002329F0" w:rsidP="00C93E8E">
      <w:pPr>
        <w:spacing w:after="0" w:line="240" w:lineRule="auto"/>
        <w:jc w:val="both"/>
        <w:rPr>
          <w:rFonts w:ascii="Times New Roman" w:hAnsi="Times New Roman"/>
          <w:sz w:val="24"/>
          <w:szCs w:val="24"/>
        </w:rPr>
      </w:pPr>
      <w:r>
        <w:rPr>
          <w:rFonts w:ascii="Times New Roman" w:hAnsi="Times New Roman"/>
          <w:sz w:val="24"/>
          <w:szCs w:val="24"/>
        </w:rPr>
        <w:t xml:space="preserve">Ostvaren je višak prihoda poslovanja (AOP 233) u iznosu od 14.512.562 kn od kojeg se 48.135 kn odnosi na Dječji vrtić </w:t>
      </w:r>
      <w:proofErr w:type="spellStart"/>
      <w:r>
        <w:rPr>
          <w:rFonts w:ascii="Times New Roman" w:hAnsi="Times New Roman"/>
          <w:sz w:val="24"/>
          <w:szCs w:val="24"/>
        </w:rPr>
        <w:t>Sabunić</w:t>
      </w:r>
      <w:proofErr w:type="spellEnd"/>
      <w:r>
        <w:rPr>
          <w:rFonts w:ascii="Times New Roman" w:hAnsi="Times New Roman"/>
          <w:sz w:val="24"/>
          <w:szCs w:val="24"/>
        </w:rPr>
        <w:t xml:space="preserve"> što iznosi 0,33% od ukupno ostvarenog viška prihoda. Istovremeno ostvaren je i manjak prihoda od nefinancijske imovine u iznosu od 5.157.058 kn od kojeg je Dječji vrtić ostvario manjak u iznosu od 78.288 kn što čini 1,5% ukupno ostvarenog manjka prihoda od nefinancijske imovine. Također je ostvaren i manjak prihoda od financijske imovine u iznosu od 481.500 kn a odnosi se na općinu</w:t>
      </w:r>
      <w:r w:rsidR="00BE40AB">
        <w:rPr>
          <w:rFonts w:ascii="Times New Roman" w:hAnsi="Times New Roman"/>
          <w:sz w:val="24"/>
          <w:szCs w:val="24"/>
        </w:rPr>
        <w:t xml:space="preserve"> Privlaka</w:t>
      </w:r>
      <w:r>
        <w:rPr>
          <w:rFonts w:ascii="Times New Roman" w:hAnsi="Times New Roman"/>
          <w:sz w:val="24"/>
          <w:szCs w:val="24"/>
        </w:rPr>
        <w:t>.</w:t>
      </w:r>
    </w:p>
    <w:p w:rsidR="00C90D1D" w:rsidRDefault="00C90D1D" w:rsidP="00C93E8E">
      <w:pPr>
        <w:spacing w:after="0" w:line="240" w:lineRule="auto"/>
        <w:jc w:val="both"/>
        <w:rPr>
          <w:rFonts w:ascii="Times New Roman" w:hAnsi="Times New Roman"/>
          <w:sz w:val="24"/>
          <w:szCs w:val="24"/>
        </w:rPr>
      </w:pPr>
    </w:p>
    <w:p w:rsidR="00C90D1D" w:rsidRPr="002329F0" w:rsidRDefault="00C90D1D" w:rsidP="00C93E8E">
      <w:pPr>
        <w:spacing w:after="0" w:line="240" w:lineRule="auto"/>
        <w:jc w:val="both"/>
        <w:rPr>
          <w:rFonts w:ascii="Times New Roman" w:hAnsi="Times New Roman"/>
          <w:b/>
          <w:sz w:val="24"/>
          <w:szCs w:val="24"/>
        </w:rPr>
      </w:pPr>
    </w:p>
    <w:p w:rsidR="002329F0" w:rsidRDefault="002329F0" w:rsidP="00C93E8E">
      <w:pPr>
        <w:pStyle w:val="Odlomakpopisa"/>
        <w:numPr>
          <w:ilvl w:val="0"/>
          <w:numId w:val="6"/>
        </w:numPr>
        <w:spacing w:after="0" w:line="240" w:lineRule="auto"/>
        <w:jc w:val="both"/>
        <w:rPr>
          <w:rFonts w:ascii="Times New Roman" w:hAnsi="Times New Roman"/>
          <w:b/>
          <w:sz w:val="24"/>
          <w:szCs w:val="24"/>
        </w:rPr>
      </w:pPr>
      <w:r w:rsidRPr="002329F0">
        <w:rPr>
          <w:rFonts w:ascii="Times New Roman" w:hAnsi="Times New Roman"/>
          <w:b/>
          <w:sz w:val="24"/>
          <w:szCs w:val="24"/>
        </w:rPr>
        <w:t>BILJEŠKE UZ IZVJEŠTAJ O RASHODIMA PREMA FUNKCIJSKOJ KLASIFIKACIJI (Obrazac: RAS-funkcijski)</w:t>
      </w:r>
    </w:p>
    <w:p w:rsidR="002329F0" w:rsidRDefault="002329F0" w:rsidP="00C93E8E">
      <w:pPr>
        <w:spacing w:after="0" w:line="240" w:lineRule="auto"/>
        <w:jc w:val="both"/>
        <w:rPr>
          <w:rFonts w:ascii="Times New Roman" w:hAnsi="Times New Roman"/>
          <w:b/>
          <w:sz w:val="24"/>
          <w:szCs w:val="24"/>
        </w:rPr>
      </w:pPr>
    </w:p>
    <w:p w:rsidR="002329F0" w:rsidRDefault="00BE40AB" w:rsidP="00C93E8E">
      <w:pPr>
        <w:spacing w:after="0" w:line="240" w:lineRule="auto"/>
        <w:jc w:val="both"/>
        <w:rPr>
          <w:rFonts w:ascii="Times New Roman" w:hAnsi="Times New Roman"/>
          <w:sz w:val="24"/>
          <w:szCs w:val="24"/>
        </w:rPr>
      </w:pPr>
      <w:r w:rsidRPr="00BE40AB">
        <w:rPr>
          <w:rFonts w:ascii="Times New Roman" w:hAnsi="Times New Roman"/>
          <w:sz w:val="24"/>
          <w:szCs w:val="24"/>
        </w:rPr>
        <w:t xml:space="preserve">U </w:t>
      </w:r>
      <w:r>
        <w:rPr>
          <w:rFonts w:ascii="Times New Roman" w:hAnsi="Times New Roman"/>
          <w:sz w:val="24"/>
          <w:szCs w:val="24"/>
        </w:rPr>
        <w:t xml:space="preserve">ovom obrascu evidentirani su rashodi po svojoj namjeni. Plaćanje prema proračunskim korisnicima eliminirana su iz ovog izvještaja kad se radio izvještaj samo za općinu Privlaka. kod konsolidiranog izvještaja rashodima općine Privlaka pridodani su rashodi proračunskog korisnika Dječjeg vrtića </w:t>
      </w:r>
      <w:proofErr w:type="spellStart"/>
      <w:r>
        <w:rPr>
          <w:rFonts w:ascii="Times New Roman" w:hAnsi="Times New Roman"/>
          <w:sz w:val="24"/>
          <w:szCs w:val="24"/>
        </w:rPr>
        <w:t>Sabunić</w:t>
      </w:r>
      <w:proofErr w:type="spellEnd"/>
      <w:r>
        <w:rPr>
          <w:rFonts w:ascii="Times New Roman" w:hAnsi="Times New Roman"/>
          <w:sz w:val="24"/>
          <w:szCs w:val="24"/>
        </w:rPr>
        <w:t xml:space="preserve"> (AOP 112) predškolsko obrazovanje u iznosu od 714.079 kn.</w:t>
      </w:r>
    </w:p>
    <w:p w:rsidR="00BE40AB" w:rsidRDefault="00BE40AB" w:rsidP="00C93E8E">
      <w:pPr>
        <w:spacing w:after="0" w:line="240" w:lineRule="auto"/>
        <w:jc w:val="both"/>
        <w:rPr>
          <w:rFonts w:ascii="Times New Roman" w:hAnsi="Times New Roman"/>
          <w:sz w:val="24"/>
          <w:szCs w:val="24"/>
        </w:rPr>
      </w:pPr>
    </w:p>
    <w:p w:rsidR="00BE40AB" w:rsidRDefault="00BE40AB" w:rsidP="00C93E8E">
      <w:pPr>
        <w:spacing w:after="0" w:line="240" w:lineRule="auto"/>
        <w:jc w:val="both"/>
        <w:rPr>
          <w:rFonts w:ascii="Times New Roman" w:hAnsi="Times New Roman"/>
          <w:sz w:val="24"/>
          <w:szCs w:val="24"/>
        </w:rPr>
      </w:pPr>
    </w:p>
    <w:p w:rsidR="00BE40AB" w:rsidRPr="00BE40AB" w:rsidRDefault="00BE40AB" w:rsidP="00C93E8E">
      <w:pPr>
        <w:pStyle w:val="Odlomakpopisa"/>
        <w:numPr>
          <w:ilvl w:val="0"/>
          <w:numId w:val="6"/>
        </w:numPr>
        <w:spacing w:after="0" w:line="240" w:lineRule="auto"/>
        <w:jc w:val="both"/>
        <w:rPr>
          <w:rFonts w:ascii="Times New Roman" w:hAnsi="Times New Roman"/>
          <w:b/>
          <w:sz w:val="24"/>
          <w:szCs w:val="24"/>
        </w:rPr>
      </w:pPr>
      <w:r w:rsidRPr="00BE40AB">
        <w:rPr>
          <w:rFonts w:ascii="Times New Roman" w:hAnsi="Times New Roman"/>
          <w:b/>
          <w:sz w:val="24"/>
          <w:szCs w:val="24"/>
        </w:rPr>
        <w:t>BILJEŠKE UZ IZVJEŠTAJ O PROMJENAMA U VRIJEDNOSTI I OBUJMU IMOVINE I OBVEZA (Obrazac: P-VRIO)</w:t>
      </w:r>
    </w:p>
    <w:p w:rsidR="002329F0" w:rsidRDefault="002329F0" w:rsidP="00C93E8E">
      <w:pPr>
        <w:spacing w:after="0" w:line="240" w:lineRule="auto"/>
        <w:jc w:val="both"/>
        <w:rPr>
          <w:rFonts w:ascii="Times New Roman" w:hAnsi="Times New Roman"/>
          <w:sz w:val="24"/>
          <w:szCs w:val="24"/>
        </w:rPr>
      </w:pPr>
    </w:p>
    <w:p w:rsidR="002329F0" w:rsidRDefault="003760D5" w:rsidP="00C93E8E">
      <w:pPr>
        <w:spacing w:after="0" w:line="240" w:lineRule="auto"/>
        <w:jc w:val="both"/>
        <w:rPr>
          <w:rFonts w:ascii="Times New Roman" w:hAnsi="Times New Roman"/>
          <w:sz w:val="24"/>
          <w:szCs w:val="24"/>
        </w:rPr>
      </w:pPr>
      <w:r>
        <w:rPr>
          <w:rFonts w:ascii="Times New Roman" w:hAnsi="Times New Roman"/>
          <w:sz w:val="24"/>
          <w:szCs w:val="24"/>
        </w:rPr>
        <w:t>Proračunski korisnik nije imao podataka na obrascu P-VRIO tako da je konsolidirani obrazac istovjetan obrascu koji je dostavila općina Privlaka (razina 22).</w:t>
      </w:r>
    </w:p>
    <w:p w:rsidR="002329F0" w:rsidRDefault="002329F0" w:rsidP="00C93E8E">
      <w:pPr>
        <w:spacing w:after="0" w:line="240" w:lineRule="auto"/>
        <w:jc w:val="both"/>
        <w:rPr>
          <w:rFonts w:ascii="Times New Roman" w:hAnsi="Times New Roman"/>
          <w:sz w:val="24"/>
          <w:szCs w:val="24"/>
        </w:rPr>
      </w:pPr>
    </w:p>
    <w:p w:rsidR="00C93E8E" w:rsidRDefault="00C93E8E" w:rsidP="00C93E8E">
      <w:pPr>
        <w:spacing w:after="0" w:line="240" w:lineRule="auto"/>
        <w:jc w:val="both"/>
        <w:rPr>
          <w:rFonts w:ascii="Times New Roman" w:hAnsi="Times New Roman"/>
          <w:sz w:val="24"/>
          <w:szCs w:val="24"/>
        </w:rPr>
      </w:pPr>
    </w:p>
    <w:p w:rsidR="006A109E" w:rsidRDefault="003760D5" w:rsidP="00C93E8E">
      <w:pPr>
        <w:pStyle w:val="Odlomakpopisa"/>
        <w:numPr>
          <w:ilvl w:val="0"/>
          <w:numId w:val="6"/>
        </w:numPr>
        <w:spacing w:after="0" w:line="240" w:lineRule="auto"/>
        <w:jc w:val="both"/>
        <w:rPr>
          <w:rFonts w:ascii="Times New Roman" w:hAnsi="Times New Roman"/>
          <w:b/>
          <w:sz w:val="24"/>
          <w:szCs w:val="24"/>
        </w:rPr>
      </w:pPr>
      <w:r>
        <w:rPr>
          <w:rFonts w:ascii="Times New Roman" w:hAnsi="Times New Roman"/>
          <w:b/>
          <w:sz w:val="24"/>
          <w:szCs w:val="24"/>
        </w:rPr>
        <w:t>BILJEŠKE UZ IZVJEŠTAJ O OBVEZAMA (Obrazac: Obveze)</w:t>
      </w:r>
    </w:p>
    <w:p w:rsidR="003760D5" w:rsidRDefault="003760D5" w:rsidP="00C93E8E">
      <w:pPr>
        <w:spacing w:after="0" w:line="240" w:lineRule="auto"/>
        <w:jc w:val="both"/>
        <w:rPr>
          <w:rFonts w:ascii="Times New Roman" w:hAnsi="Times New Roman"/>
          <w:b/>
          <w:sz w:val="24"/>
          <w:szCs w:val="24"/>
        </w:rPr>
      </w:pPr>
    </w:p>
    <w:p w:rsidR="00C93E8E" w:rsidRDefault="00C93E8E" w:rsidP="00C93E8E">
      <w:pPr>
        <w:spacing w:after="0" w:line="240" w:lineRule="auto"/>
        <w:jc w:val="both"/>
        <w:rPr>
          <w:rFonts w:ascii="Times New Roman" w:hAnsi="Times New Roman"/>
          <w:sz w:val="24"/>
          <w:szCs w:val="24"/>
        </w:rPr>
      </w:pPr>
      <w:r>
        <w:rPr>
          <w:rFonts w:ascii="Times New Roman" w:hAnsi="Times New Roman"/>
          <w:sz w:val="24"/>
          <w:szCs w:val="24"/>
        </w:rPr>
        <w:t>U procesu konsolidacije istovrsne stavke Izvještaja o obvezama proračuna zbrajaju se sa odgovarajućim stavkama iz Izvještaja o obvezama proračunskih korisnika.</w:t>
      </w:r>
    </w:p>
    <w:p w:rsidR="00C93E8E" w:rsidRDefault="00C93E8E" w:rsidP="00C93E8E">
      <w:pPr>
        <w:spacing w:after="0" w:line="240" w:lineRule="auto"/>
        <w:jc w:val="both"/>
        <w:rPr>
          <w:rFonts w:ascii="Times New Roman" w:hAnsi="Times New Roman"/>
          <w:sz w:val="24"/>
          <w:szCs w:val="24"/>
        </w:rPr>
      </w:pPr>
    </w:p>
    <w:p w:rsidR="003760D5" w:rsidRDefault="00460FFE" w:rsidP="00C93E8E">
      <w:pPr>
        <w:spacing w:after="0" w:line="240" w:lineRule="auto"/>
        <w:jc w:val="both"/>
        <w:rPr>
          <w:rFonts w:ascii="Times New Roman" w:hAnsi="Times New Roman"/>
          <w:sz w:val="24"/>
          <w:szCs w:val="24"/>
        </w:rPr>
      </w:pPr>
      <w:r>
        <w:rPr>
          <w:rFonts w:ascii="Times New Roman" w:hAnsi="Times New Roman"/>
          <w:sz w:val="24"/>
          <w:szCs w:val="24"/>
        </w:rPr>
        <w:t>Konsolidirane obveze na kraju izvještajnog razdoblja (AOP 036) za općinu Privlaka iznose 1.485.756 kn i za 79.117 kn su veće u odnosu na stanje obveza na početku izvještajnog razdoblja.</w:t>
      </w:r>
      <w:r w:rsidR="003638DA">
        <w:rPr>
          <w:rFonts w:ascii="Times New Roman" w:hAnsi="Times New Roman"/>
          <w:sz w:val="24"/>
          <w:szCs w:val="24"/>
        </w:rPr>
        <w:t xml:space="preserve"> Od ukupno ostvarenih obveza dospjele obveze iznose 70 kn i odnose se na obveze proračunskog korisnika Dječji vrtić </w:t>
      </w:r>
      <w:proofErr w:type="spellStart"/>
      <w:r w:rsidR="003638DA">
        <w:rPr>
          <w:rFonts w:ascii="Times New Roman" w:hAnsi="Times New Roman"/>
          <w:sz w:val="24"/>
          <w:szCs w:val="24"/>
        </w:rPr>
        <w:t>Sabunić</w:t>
      </w:r>
      <w:proofErr w:type="spellEnd"/>
      <w:r w:rsidR="003638DA">
        <w:rPr>
          <w:rFonts w:ascii="Times New Roman" w:hAnsi="Times New Roman"/>
          <w:sz w:val="24"/>
          <w:szCs w:val="24"/>
        </w:rPr>
        <w:t xml:space="preserve">, dok nedospjele obveze iznose 1.485.686 kn od kojih se iznos od 47.203 kn odnosi na Dječji vrtić </w:t>
      </w:r>
      <w:proofErr w:type="spellStart"/>
      <w:r w:rsidR="003638DA">
        <w:rPr>
          <w:rFonts w:ascii="Times New Roman" w:hAnsi="Times New Roman"/>
          <w:sz w:val="24"/>
          <w:szCs w:val="24"/>
        </w:rPr>
        <w:t>Sabunić</w:t>
      </w:r>
      <w:proofErr w:type="spellEnd"/>
      <w:r w:rsidR="003638DA">
        <w:rPr>
          <w:rFonts w:ascii="Times New Roman" w:hAnsi="Times New Roman"/>
          <w:sz w:val="24"/>
          <w:szCs w:val="24"/>
        </w:rPr>
        <w:t xml:space="preserve"> to čini 3,1% ukupno ostvarenih nedospjelih obveza. </w:t>
      </w:r>
    </w:p>
    <w:p w:rsidR="00460FFE" w:rsidRPr="00460FFE" w:rsidRDefault="00460FFE" w:rsidP="00C93E8E">
      <w:pPr>
        <w:spacing w:after="0" w:line="240" w:lineRule="auto"/>
        <w:jc w:val="both"/>
        <w:rPr>
          <w:rFonts w:ascii="Times New Roman" w:hAnsi="Times New Roman"/>
          <w:sz w:val="24"/>
          <w:szCs w:val="24"/>
        </w:rPr>
      </w:pPr>
    </w:p>
    <w:p w:rsidR="00C90D1D" w:rsidRDefault="00C90D1D" w:rsidP="00C93E8E">
      <w:pPr>
        <w:spacing w:after="0" w:line="240" w:lineRule="auto"/>
        <w:jc w:val="both"/>
        <w:rPr>
          <w:rFonts w:ascii="Times New Roman" w:hAnsi="Times New Roman"/>
          <w:sz w:val="24"/>
          <w:szCs w:val="24"/>
        </w:rPr>
      </w:pPr>
    </w:p>
    <w:p w:rsidR="009D68B8" w:rsidRDefault="009D68B8" w:rsidP="009D68B8">
      <w:pPr>
        <w:spacing w:after="0" w:line="240" w:lineRule="auto"/>
        <w:rPr>
          <w:rFonts w:ascii="Times New Roman" w:hAnsi="Times New Roman"/>
          <w:sz w:val="24"/>
          <w:szCs w:val="24"/>
        </w:rPr>
      </w:pPr>
      <w:r>
        <w:rPr>
          <w:rFonts w:ascii="Times New Roman" w:hAnsi="Times New Roman"/>
          <w:sz w:val="24"/>
          <w:szCs w:val="24"/>
        </w:rPr>
        <w:t>Osoba za kontaktiranje:</w:t>
      </w:r>
    </w:p>
    <w:p w:rsidR="009D68B8" w:rsidRDefault="009D68B8" w:rsidP="009D68B8">
      <w:pPr>
        <w:spacing w:after="0" w:line="240" w:lineRule="auto"/>
        <w:rPr>
          <w:rFonts w:ascii="Times New Roman" w:hAnsi="Times New Roman"/>
          <w:sz w:val="24"/>
          <w:szCs w:val="24"/>
        </w:rPr>
      </w:pPr>
      <w:r>
        <w:rPr>
          <w:rFonts w:ascii="Times New Roman" w:hAnsi="Times New Roman"/>
          <w:sz w:val="24"/>
          <w:szCs w:val="24"/>
        </w:rPr>
        <w:t xml:space="preserve">Katarina </w:t>
      </w:r>
      <w:proofErr w:type="spellStart"/>
      <w:r>
        <w:rPr>
          <w:rFonts w:ascii="Times New Roman" w:hAnsi="Times New Roman"/>
          <w:sz w:val="24"/>
          <w:szCs w:val="24"/>
        </w:rPr>
        <w:t>Šango</w:t>
      </w:r>
      <w:proofErr w:type="spellEnd"/>
      <w:r>
        <w:rPr>
          <w:rFonts w:ascii="Times New Roman" w:hAnsi="Times New Roman"/>
          <w:sz w:val="24"/>
          <w:szCs w:val="24"/>
        </w:rPr>
        <w:t>, struč.spec.oec</w:t>
      </w:r>
    </w:p>
    <w:p w:rsidR="009D68B8" w:rsidRDefault="009D68B8" w:rsidP="009D68B8">
      <w:pPr>
        <w:spacing w:after="0" w:line="240" w:lineRule="auto"/>
        <w:rPr>
          <w:rFonts w:ascii="Times New Roman" w:hAnsi="Times New Roman"/>
          <w:sz w:val="24"/>
          <w:szCs w:val="24"/>
        </w:rPr>
      </w:pPr>
      <w:r>
        <w:rPr>
          <w:rFonts w:ascii="Times New Roman" w:hAnsi="Times New Roman"/>
          <w:sz w:val="24"/>
          <w:szCs w:val="24"/>
        </w:rPr>
        <w:t>Telefon: 023 366 628</w:t>
      </w:r>
    </w:p>
    <w:p w:rsidR="009D68B8" w:rsidRDefault="009D68B8" w:rsidP="009D68B8">
      <w:pPr>
        <w:spacing w:after="0" w:line="240" w:lineRule="auto"/>
        <w:rPr>
          <w:rFonts w:ascii="Times New Roman" w:hAnsi="Times New Roman"/>
          <w:sz w:val="24"/>
          <w:szCs w:val="24"/>
        </w:rPr>
      </w:pPr>
    </w:p>
    <w:p w:rsidR="009D68B8" w:rsidRDefault="009D68B8" w:rsidP="009D68B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Zakonski predstavnik:</w:t>
      </w:r>
    </w:p>
    <w:p w:rsidR="009D68B8" w:rsidRDefault="009D68B8" w:rsidP="009D68B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Gašpar </w:t>
      </w:r>
      <w:proofErr w:type="spellStart"/>
      <w:r>
        <w:rPr>
          <w:rFonts w:ascii="Times New Roman" w:hAnsi="Times New Roman"/>
          <w:sz w:val="24"/>
          <w:szCs w:val="24"/>
        </w:rPr>
        <w:t>Begonja</w:t>
      </w:r>
      <w:proofErr w:type="spellEnd"/>
      <w:r>
        <w:rPr>
          <w:rFonts w:ascii="Times New Roman" w:hAnsi="Times New Roman"/>
          <w:sz w:val="24"/>
          <w:szCs w:val="24"/>
        </w:rPr>
        <w:t>, dipl. ing.</w:t>
      </w:r>
    </w:p>
    <w:p w:rsidR="009D68B8" w:rsidRPr="009D68B8" w:rsidRDefault="009D68B8" w:rsidP="009D68B8"/>
    <w:p w:rsidR="00720935" w:rsidRPr="006A109E" w:rsidRDefault="009D68B8" w:rsidP="009D68B8">
      <w:pPr>
        <w:pStyle w:val="Bezproreda"/>
        <w:rPr>
          <w:rFonts w:ascii="Times New Roman" w:hAnsi="Times New Roman" w:cs="Times New Roman"/>
          <w:sz w:val="24"/>
          <w:szCs w:val="24"/>
        </w:rPr>
      </w:pPr>
      <w:r w:rsidRPr="009D68B8">
        <w:rPr>
          <w:rFonts w:ascii="Times New Roman" w:hAnsi="Times New Roman" w:cs="Times New Roman"/>
          <w:sz w:val="24"/>
          <w:szCs w:val="24"/>
        </w:rPr>
        <w:t xml:space="preserve">Privlaka, </w:t>
      </w:r>
      <w:r w:rsidRPr="009D68B8">
        <w:rPr>
          <w:rFonts w:ascii="Times New Roman" w:hAnsi="Times New Roman" w:cs="Times New Roman"/>
          <w:sz w:val="24"/>
          <w:szCs w:val="24"/>
        </w:rPr>
        <w:t>27</w:t>
      </w:r>
      <w:r w:rsidRPr="009D68B8">
        <w:rPr>
          <w:rFonts w:ascii="Times New Roman" w:hAnsi="Times New Roman" w:cs="Times New Roman"/>
          <w:sz w:val="24"/>
          <w:szCs w:val="24"/>
        </w:rPr>
        <w:t>. veljače 2019. godine</w:t>
      </w:r>
      <w:bookmarkStart w:id="0" w:name="_GoBack"/>
      <w:bookmarkEnd w:id="0"/>
    </w:p>
    <w:sectPr w:rsidR="00720935" w:rsidRPr="006A1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CA1"/>
    <w:multiLevelType w:val="multilevel"/>
    <w:tmpl w:val="F9EA4AC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2E68778C"/>
    <w:multiLevelType w:val="hybridMultilevel"/>
    <w:tmpl w:val="BD88B9DA"/>
    <w:lvl w:ilvl="0" w:tplc="041A000F">
      <w:start w:val="1"/>
      <w:numFmt w:val="decimal"/>
      <w:lvlText w:val="%1."/>
      <w:lvlJc w:val="left"/>
      <w:pPr>
        <w:ind w:left="518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43FB4131"/>
    <w:multiLevelType w:val="multilevel"/>
    <w:tmpl w:val="8D708F4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4464711"/>
    <w:multiLevelType w:val="hybridMultilevel"/>
    <w:tmpl w:val="F9CA73B8"/>
    <w:lvl w:ilvl="0" w:tplc="9340665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F271DC2"/>
    <w:multiLevelType w:val="hybridMultilevel"/>
    <w:tmpl w:val="C5CC9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4D029DB"/>
    <w:multiLevelType w:val="multilevel"/>
    <w:tmpl w:val="E40636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9E"/>
    <w:rsid w:val="000E7B13"/>
    <w:rsid w:val="001322F4"/>
    <w:rsid w:val="0014752E"/>
    <w:rsid w:val="00205895"/>
    <w:rsid w:val="002329F0"/>
    <w:rsid w:val="002B304F"/>
    <w:rsid w:val="003638DA"/>
    <w:rsid w:val="003760D5"/>
    <w:rsid w:val="003811EC"/>
    <w:rsid w:val="003C1A00"/>
    <w:rsid w:val="003F2AB8"/>
    <w:rsid w:val="00431882"/>
    <w:rsid w:val="00460FFE"/>
    <w:rsid w:val="004C6903"/>
    <w:rsid w:val="004D63AF"/>
    <w:rsid w:val="00541289"/>
    <w:rsid w:val="005727DC"/>
    <w:rsid w:val="005745D6"/>
    <w:rsid w:val="005D24C9"/>
    <w:rsid w:val="00670955"/>
    <w:rsid w:val="006A109E"/>
    <w:rsid w:val="00720935"/>
    <w:rsid w:val="007675BA"/>
    <w:rsid w:val="007A1FE9"/>
    <w:rsid w:val="007A5229"/>
    <w:rsid w:val="007C3D13"/>
    <w:rsid w:val="00874D82"/>
    <w:rsid w:val="008F54F4"/>
    <w:rsid w:val="00985A66"/>
    <w:rsid w:val="009B636A"/>
    <w:rsid w:val="009D68B8"/>
    <w:rsid w:val="00A20F61"/>
    <w:rsid w:val="00AE4FF5"/>
    <w:rsid w:val="00AF7062"/>
    <w:rsid w:val="00BA3C94"/>
    <w:rsid w:val="00BE40AB"/>
    <w:rsid w:val="00C90D1D"/>
    <w:rsid w:val="00C93E8E"/>
    <w:rsid w:val="00CB3979"/>
    <w:rsid w:val="00D0653C"/>
    <w:rsid w:val="00DB2339"/>
    <w:rsid w:val="00DD723E"/>
    <w:rsid w:val="00E20817"/>
    <w:rsid w:val="00E633F4"/>
    <w:rsid w:val="00F065FD"/>
    <w:rsid w:val="00F42467"/>
    <w:rsid w:val="00F5561A"/>
    <w:rsid w:val="00F831B2"/>
    <w:rsid w:val="00F955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9E"/>
    <w:pPr>
      <w:suppressAutoHyphens/>
      <w:autoSpaceDN w:val="0"/>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A109E"/>
    <w:pPr>
      <w:spacing w:after="0" w:line="240" w:lineRule="auto"/>
    </w:pPr>
  </w:style>
  <w:style w:type="paragraph" w:styleId="Odlomakpopisa">
    <w:name w:val="List Paragraph"/>
    <w:basedOn w:val="Normal"/>
    <w:uiPriority w:val="34"/>
    <w:qFormat/>
    <w:rsid w:val="006A109E"/>
    <w:pPr>
      <w:ind w:left="720"/>
      <w:contextualSpacing/>
    </w:pPr>
  </w:style>
  <w:style w:type="paragraph" w:styleId="Tekstbalonia">
    <w:name w:val="Balloon Text"/>
    <w:basedOn w:val="Normal"/>
    <w:link w:val="TekstbaloniaChar"/>
    <w:uiPriority w:val="99"/>
    <w:semiHidden/>
    <w:unhideWhenUsed/>
    <w:rsid w:val="004D63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D63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9E"/>
    <w:pPr>
      <w:suppressAutoHyphens/>
      <w:autoSpaceDN w:val="0"/>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A109E"/>
    <w:pPr>
      <w:spacing w:after="0" w:line="240" w:lineRule="auto"/>
    </w:pPr>
  </w:style>
  <w:style w:type="paragraph" w:styleId="Odlomakpopisa">
    <w:name w:val="List Paragraph"/>
    <w:basedOn w:val="Normal"/>
    <w:uiPriority w:val="34"/>
    <w:qFormat/>
    <w:rsid w:val="006A109E"/>
    <w:pPr>
      <w:ind w:left="720"/>
      <w:contextualSpacing/>
    </w:pPr>
  </w:style>
  <w:style w:type="paragraph" w:styleId="Tekstbalonia">
    <w:name w:val="Balloon Text"/>
    <w:basedOn w:val="Normal"/>
    <w:link w:val="TekstbaloniaChar"/>
    <w:uiPriority w:val="99"/>
    <w:semiHidden/>
    <w:unhideWhenUsed/>
    <w:rsid w:val="004D63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D63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0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F52F-AE93-4BE4-BA5C-B8767F0B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1408</Words>
  <Characters>8032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Mirjana</cp:lastModifiedBy>
  <cp:revision>14</cp:revision>
  <cp:lastPrinted>2018-03-12T08:48:00Z</cp:lastPrinted>
  <dcterms:created xsi:type="dcterms:W3CDTF">2019-02-19T08:27:00Z</dcterms:created>
  <dcterms:modified xsi:type="dcterms:W3CDTF">2019-02-20T09:39:00Z</dcterms:modified>
</cp:coreProperties>
</file>