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6" w:rsidRDefault="00935E02" w:rsidP="00935E02">
      <w:pPr>
        <w:rPr>
          <w:b/>
          <w:bCs/>
          <w:lang w:eastAsia="en-US"/>
        </w:rPr>
      </w:pPr>
      <w:bookmarkStart w:id="0" w:name="_GoBack"/>
      <w:bookmarkEnd w:id="0"/>
      <w:r w:rsidRPr="000F3D3E">
        <w:rPr>
          <w:b/>
          <w:bCs/>
          <w:lang w:eastAsia="en-US"/>
        </w:rPr>
        <w:t xml:space="preserve">         </w:t>
      </w:r>
    </w:p>
    <w:p w:rsidR="000A0C96" w:rsidRDefault="000A0C96" w:rsidP="00935E02">
      <w:pPr>
        <w:rPr>
          <w:b/>
          <w:bCs/>
          <w:lang w:eastAsia="en-US"/>
        </w:rPr>
      </w:pPr>
    </w:p>
    <w:p w:rsidR="000A0C96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 xml:space="preserve">  </w:t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 xml:space="preserve">     </w:t>
      </w:r>
      <w:r w:rsidRPr="000F3D3E">
        <w:rPr>
          <w:b/>
          <w:noProof/>
        </w:rPr>
        <w:drawing>
          <wp:inline distT="0" distB="0" distL="0" distR="0" wp14:anchorId="44C37B62" wp14:editId="1A612A0F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>REPUBLIKA HRVATSKA</w:t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Cs/>
          <w:lang w:eastAsia="en-US"/>
        </w:rPr>
        <w:t xml:space="preserve">   ZADARSKA ŽUPANIJA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b/>
          <w:bCs/>
          <w:lang w:eastAsia="en-US"/>
        </w:rPr>
        <w:t xml:space="preserve">   </w:t>
      </w:r>
      <w:r w:rsidRPr="000F3D3E">
        <w:rPr>
          <w:b/>
          <w:noProof/>
        </w:rPr>
        <w:drawing>
          <wp:inline distT="0" distB="0" distL="0" distR="0" wp14:anchorId="1C97318E" wp14:editId="6F54DF96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D3E">
        <w:rPr>
          <w:lang w:eastAsia="en-US"/>
        </w:rPr>
        <w:t>OPĆINA PRIVLAKA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           Ivana Pavla II, 46.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          23233 PRIVLAKA</w:t>
      </w:r>
    </w:p>
    <w:p w:rsidR="00964182" w:rsidRPr="000F3D3E" w:rsidRDefault="00964182" w:rsidP="00935E02">
      <w:pPr>
        <w:rPr>
          <w:lang w:eastAsia="en-US"/>
        </w:rPr>
      </w:pPr>
    </w:p>
    <w:p w:rsidR="0096418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KLASA: </w:t>
      </w:r>
      <w:r w:rsidR="00964182" w:rsidRPr="000F3D3E">
        <w:rPr>
          <w:lang w:eastAsia="en-US"/>
        </w:rPr>
        <w:t xml:space="preserve"> </w:t>
      </w:r>
      <w:r w:rsidR="00920A9F">
        <w:rPr>
          <w:lang w:eastAsia="en-US"/>
        </w:rPr>
        <w:t>003-01/19-01/04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URBROJ: </w:t>
      </w:r>
      <w:r w:rsidR="00282EC3">
        <w:rPr>
          <w:lang w:eastAsia="en-US"/>
        </w:rPr>
        <w:t xml:space="preserve"> </w:t>
      </w:r>
      <w:r w:rsidR="00920A9F">
        <w:rPr>
          <w:lang w:eastAsia="en-US"/>
        </w:rPr>
        <w:t>2198/28-02-19-1</w:t>
      </w:r>
    </w:p>
    <w:p w:rsidR="00935E02" w:rsidRPr="000F3D3E" w:rsidRDefault="00935E02" w:rsidP="00935E02">
      <w:pPr>
        <w:rPr>
          <w:lang w:eastAsia="en-US"/>
        </w:rPr>
      </w:pPr>
      <w:proofErr w:type="spellStart"/>
      <w:r w:rsidRPr="000F3D3E">
        <w:rPr>
          <w:lang w:eastAsia="en-US"/>
        </w:rPr>
        <w:t>Privlaka</w:t>
      </w:r>
      <w:proofErr w:type="spellEnd"/>
      <w:r w:rsidRPr="000F3D3E">
        <w:rPr>
          <w:lang w:eastAsia="en-US"/>
        </w:rPr>
        <w:t>,</w:t>
      </w:r>
      <w:r w:rsidR="00920A9F">
        <w:rPr>
          <w:lang w:eastAsia="en-US"/>
        </w:rPr>
        <w:t xml:space="preserve"> 17. lipnja 2019.g.</w:t>
      </w:r>
      <w:r w:rsidRPr="000F3D3E">
        <w:rPr>
          <w:lang w:eastAsia="en-US"/>
        </w:rPr>
        <w:t xml:space="preserve"> </w:t>
      </w:r>
    </w:p>
    <w:p w:rsidR="00B7175D" w:rsidRPr="000F3D3E" w:rsidRDefault="00B7175D" w:rsidP="00C710BB">
      <w:pPr>
        <w:jc w:val="right"/>
        <w:rPr>
          <w:b/>
          <w:bCs/>
          <w:lang w:val="pl-PL"/>
        </w:rPr>
      </w:pPr>
    </w:p>
    <w:p w:rsidR="00257A1C" w:rsidRPr="00257A1C" w:rsidRDefault="00257A1C" w:rsidP="00257A1C">
      <w:r w:rsidRPr="00257A1C">
        <w:t>Temeljem članka 391. Zakon</w:t>
      </w:r>
      <w:r w:rsidR="006C5BC7">
        <w:t>a</w:t>
      </w:r>
      <w:r w:rsidRPr="00257A1C">
        <w:t xml:space="preserve"> o vlasništvu i drugim stvarnim pravima („ Narodne novine“, broj</w:t>
      </w:r>
      <w:r w:rsidR="00A20789">
        <w:t xml:space="preserve"> </w:t>
      </w:r>
      <w:r w:rsidRPr="00257A1C">
        <w:t xml:space="preserve">91/96, 68/98,137/99, 22/00, 73/00, 114/01, 79/06, 141/06, 146/08, 38/09, 153/09, 143/12 i 152/14), </w:t>
      </w:r>
      <w:r w:rsidR="00920A9F">
        <w:t>članka 8.</w:t>
      </w:r>
      <w:r w:rsidR="00A20789">
        <w:t xml:space="preserve"> Odluke o uvjetima, načinu i postupku gospodarenja nekretninama u vlasništvu Općine </w:t>
      </w:r>
      <w:proofErr w:type="spellStart"/>
      <w:r w:rsidR="00A20789">
        <w:t>Privlaka</w:t>
      </w:r>
      <w:proofErr w:type="spellEnd"/>
      <w:r w:rsidR="00A20789">
        <w:t xml:space="preserve"> </w:t>
      </w:r>
      <w:r w:rsidR="00A20789" w:rsidRPr="00A20789">
        <w:t xml:space="preserve">( „Službeni glasnik Zadarske županije“ broj </w:t>
      </w:r>
      <w:r w:rsidR="00A20789">
        <w:t>19/13</w:t>
      </w:r>
      <w:r w:rsidR="00A20789" w:rsidRPr="00A20789">
        <w:t>)</w:t>
      </w:r>
      <w:r w:rsidR="00551D6C">
        <w:t xml:space="preserve"> te temeljem</w:t>
      </w:r>
      <w:r w:rsidR="00A20789">
        <w:t xml:space="preserve"> </w:t>
      </w:r>
      <w:r w:rsidRPr="00257A1C">
        <w:t xml:space="preserve">članka </w:t>
      </w:r>
      <w:r w:rsidR="00364314">
        <w:t>4</w:t>
      </w:r>
      <w:r w:rsidRPr="00257A1C">
        <w:t xml:space="preserve">6. Statuta </w:t>
      </w:r>
      <w:r w:rsidR="00364314">
        <w:t xml:space="preserve">Općine </w:t>
      </w:r>
      <w:proofErr w:type="spellStart"/>
      <w:r w:rsidR="00364314">
        <w:t>Privlaka</w:t>
      </w:r>
      <w:proofErr w:type="spellEnd"/>
      <w:r w:rsidRPr="00257A1C">
        <w:t xml:space="preserve"> ( „</w:t>
      </w:r>
      <w:r w:rsidR="00364314">
        <w:t>Službeni glasnik Zadarske županije</w:t>
      </w:r>
      <w:r w:rsidRPr="00257A1C">
        <w:t>“ broj</w:t>
      </w:r>
      <w:r w:rsidR="00364314">
        <w:t xml:space="preserve"> 05/18</w:t>
      </w:r>
      <w:r w:rsidRPr="00257A1C">
        <w:t xml:space="preserve">), </w:t>
      </w:r>
      <w:r w:rsidR="00364314">
        <w:t xml:space="preserve">članka 1. </w:t>
      </w:r>
      <w:r w:rsidRPr="00257A1C">
        <w:t>Odluk</w:t>
      </w:r>
      <w:r w:rsidR="00364314">
        <w:t xml:space="preserve">e o prodaji nekretnina </w:t>
      </w:r>
      <w:r w:rsidR="00364314" w:rsidRPr="00364314">
        <w:t xml:space="preserve">( „Službeni glasnik Zadarske županije“ broj </w:t>
      </w:r>
      <w:r w:rsidR="00364314">
        <w:t>10/19</w:t>
      </w:r>
      <w:r w:rsidR="00364314" w:rsidRPr="00364314">
        <w:t>)</w:t>
      </w:r>
      <w:r w:rsidR="00364314">
        <w:t xml:space="preserve">, </w:t>
      </w:r>
      <w:r w:rsidR="00364314" w:rsidRPr="00364314">
        <w:t>članka 1. Odluke o prodaji nekretnina ( „Službeni glasnik Zadarske županije“ broj 1</w:t>
      </w:r>
      <w:r w:rsidR="00364314">
        <w:t>1</w:t>
      </w:r>
      <w:r w:rsidR="00364314" w:rsidRPr="00364314">
        <w:t>/19</w:t>
      </w:r>
      <w:r w:rsidRPr="00257A1C">
        <w:t xml:space="preserve">, </w:t>
      </w:r>
      <w:r w:rsidR="00364314">
        <w:t xml:space="preserve">Općinski načelnik Općine </w:t>
      </w:r>
      <w:proofErr w:type="spellStart"/>
      <w:r w:rsidR="00364314">
        <w:t>Privlaka</w:t>
      </w:r>
      <w:proofErr w:type="spellEnd"/>
      <w:r w:rsidRPr="00257A1C">
        <w:t xml:space="preserve"> raspisuje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364314">
      <w:pPr>
        <w:jc w:val="center"/>
      </w:pPr>
      <w:r w:rsidRPr="00257A1C">
        <w:rPr>
          <w:b/>
          <w:bCs/>
        </w:rPr>
        <w:t>JAVNI NATJEČAJ</w:t>
      </w:r>
    </w:p>
    <w:p w:rsidR="00257A1C" w:rsidRDefault="00257A1C" w:rsidP="00364314">
      <w:pPr>
        <w:jc w:val="center"/>
        <w:rPr>
          <w:b/>
          <w:bCs/>
        </w:rPr>
      </w:pPr>
      <w:r w:rsidRPr="00257A1C">
        <w:rPr>
          <w:b/>
          <w:bCs/>
        </w:rPr>
        <w:t xml:space="preserve">za prodaju nekretnina u vlasništvu </w:t>
      </w:r>
      <w:r w:rsidR="00364314">
        <w:rPr>
          <w:b/>
          <w:bCs/>
        </w:rPr>
        <w:t xml:space="preserve">Općine </w:t>
      </w:r>
      <w:proofErr w:type="spellStart"/>
      <w:r w:rsidR="00364314">
        <w:rPr>
          <w:b/>
          <w:bCs/>
        </w:rPr>
        <w:t>Privlaka</w:t>
      </w:r>
      <w:proofErr w:type="spellEnd"/>
    </w:p>
    <w:p w:rsidR="00364314" w:rsidRPr="00257A1C" w:rsidRDefault="00364314" w:rsidP="00364314">
      <w:pPr>
        <w:jc w:val="center"/>
      </w:pPr>
    </w:p>
    <w:p w:rsidR="00257A1C" w:rsidRPr="00257A1C" w:rsidRDefault="00257A1C" w:rsidP="00257A1C">
      <w:pPr>
        <w:pStyle w:val="Odlomakpopisa"/>
        <w:numPr>
          <w:ilvl w:val="0"/>
          <w:numId w:val="7"/>
        </w:numPr>
      </w:pPr>
      <w:r w:rsidRPr="00257A1C">
        <w:t xml:space="preserve">Predmet javnog natječaja je prodaja nekretnina u vlasništvu </w:t>
      </w:r>
      <w:r w:rsidR="00364314">
        <w:t xml:space="preserve">Općine </w:t>
      </w:r>
      <w:proofErr w:type="spellStart"/>
      <w:r w:rsidR="00364314">
        <w:t>Privlaka</w:t>
      </w:r>
      <w:proofErr w:type="spellEnd"/>
      <w:r w:rsidRPr="00257A1C">
        <w:t xml:space="preserve"> označenih kao:</w:t>
      </w:r>
    </w:p>
    <w:p w:rsidR="00257A1C" w:rsidRPr="00257A1C" w:rsidRDefault="00257A1C" w:rsidP="004E4E83">
      <w:pPr>
        <w:pStyle w:val="Odlomakpopisa"/>
        <w:numPr>
          <w:ilvl w:val="0"/>
          <w:numId w:val="6"/>
        </w:numPr>
      </w:pPr>
      <w:r w:rsidRPr="00551D6C">
        <w:rPr>
          <w:b/>
          <w:bCs/>
        </w:rPr>
        <w:t xml:space="preserve">čest. </w:t>
      </w:r>
      <w:proofErr w:type="spellStart"/>
      <w:r w:rsidRPr="00551D6C">
        <w:rPr>
          <w:b/>
          <w:bCs/>
        </w:rPr>
        <w:t>zem</w:t>
      </w:r>
      <w:proofErr w:type="spellEnd"/>
      <w:r w:rsidRPr="00551D6C">
        <w:rPr>
          <w:b/>
          <w:bCs/>
        </w:rPr>
        <w:t xml:space="preserve">. </w:t>
      </w:r>
      <w:r w:rsidR="00364314" w:rsidRPr="00551D6C">
        <w:rPr>
          <w:b/>
          <w:bCs/>
        </w:rPr>
        <w:t>2778</w:t>
      </w:r>
      <w:r w:rsidRPr="00551D6C">
        <w:rPr>
          <w:b/>
          <w:bCs/>
        </w:rPr>
        <w:t xml:space="preserve"> k.o. </w:t>
      </w:r>
      <w:proofErr w:type="spellStart"/>
      <w:r w:rsidR="00364314" w:rsidRPr="00551D6C">
        <w:rPr>
          <w:b/>
          <w:bCs/>
        </w:rPr>
        <w:t>Privlaka</w:t>
      </w:r>
      <w:proofErr w:type="spellEnd"/>
      <w:r w:rsidRPr="00551D6C">
        <w:rPr>
          <w:b/>
          <w:bCs/>
        </w:rPr>
        <w:t xml:space="preserve"> površine </w:t>
      </w:r>
      <w:r w:rsidR="00364314" w:rsidRPr="00551D6C">
        <w:rPr>
          <w:b/>
          <w:bCs/>
        </w:rPr>
        <w:t>217</w:t>
      </w:r>
      <w:r w:rsidRPr="00551D6C">
        <w:rPr>
          <w:b/>
          <w:bCs/>
        </w:rPr>
        <w:t xml:space="preserve"> m</w:t>
      </w:r>
      <w:r w:rsidR="00364314" w:rsidRPr="00551D6C">
        <w:rPr>
          <w:b/>
          <w:bCs/>
        </w:rPr>
        <w:t>²</w:t>
      </w:r>
      <w:r w:rsidRPr="00551D6C">
        <w:rPr>
          <w:b/>
          <w:bCs/>
        </w:rPr>
        <w:t xml:space="preserve">, za cijelo, s početnom cijenom od </w:t>
      </w:r>
      <w:r w:rsidR="00364314" w:rsidRPr="00551D6C">
        <w:rPr>
          <w:b/>
          <w:bCs/>
        </w:rPr>
        <w:t>17.500,00</w:t>
      </w:r>
      <w:r w:rsidRPr="00551D6C">
        <w:rPr>
          <w:b/>
          <w:bCs/>
        </w:rPr>
        <w:t xml:space="preserve"> EUR</w:t>
      </w:r>
      <w:r w:rsidR="004E4E83">
        <w:rPr>
          <w:b/>
          <w:bCs/>
        </w:rPr>
        <w:t xml:space="preserve"> (građevinsko zemljište na lokaciji Put Jamurina blizu k.br.9)</w:t>
      </w:r>
      <w:r w:rsidRPr="004E4E83">
        <w:rPr>
          <w:b/>
          <w:bCs/>
        </w:rPr>
        <w:t>,</w:t>
      </w:r>
    </w:p>
    <w:p w:rsidR="00257A1C" w:rsidRPr="00257A1C" w:rsidRDefault="00257A1C" w:rsidP="00257A1C">
      <w:r w:rsidRPr="00257A1C">
        <w:rPr>
          <w:b/>
          <w:bCs/>
          <w:vertAlign w:val="superscript"/>
        </w:rPr>
        <w:t> </w:t>
      </w:r>
    </w:p>
    <w:p w:rsidR="00257A1C" w:rsidRPr="00257A1C" w:rsidRDefault="00257A1C" w:rsidP="00551D6C">
      <w:pPr>
        <w:pStyle w:val="Odlomakpopisa"/>
        <w:numPr>
          <w:ilvl w:val="0"/>
          <w:numId w:val="6"/>
        </w:numPr>
      </w:pPr>
      <w:r w:rsidRPr="00551D6C">
        <w:rPr>
          <w:b/>
          <w:bCs/>
        </w:rPr>
        <w:t xml:space="preserve">čest. </w:t>
      </w:r>
      <w:proofErr w:type="spellStart"/>
      <w:r w:rsidRPr="00551D6C">
        <w:rPr>
          <w:b/>
          <w:bCs/>
        </w:rPr>
        <w:t>zem</w:t>
      </w:r>
      <w:proofErr w:type="spellEnd"/>
      <w:r w:rsidRPr="00551D6C">
        <w:rPr>
          <w:b/>
          <w:bCs/>
        </w:rPr>
        <w:t xml:space="preserve">. </w:t>
      </w:r>
      <w:r w:rsidR="00364314" w:rsidRPr="00551D6C">
        <w:rPr>
          <w:b/>
          <w:bCs/>
        </w:rPr>
        <w:t>2779</w:t>
      </w:r>
      <w:r w:rsidRPr="00551D6C">
        <w:rPr>
          <w:b/>
          <w:bCs/>
        </w:rPr>
        <w:t xml:space="preserve"> k.o. </w:t>
      </w:r>
      <w:proofErr w:type="spellStart"/>
      <w:r w:rsidR="00D92688" w:rsidRPr="00551D6C">
        <w:rPr>
          <w:b/>
          <w:bCs/>
        </w:rPr>
        <w:t>Privlaka</w:t>
      </w:r>
      <w:proofErr w:type="spellEnd"/>
      <w:r w:rsidRPr="00551D6C">
        <w:rPr>
          <w:b/>
          <w:bCs/>
        </w:rPr>
        <w:t>, površin</w:t>
      </w:r>
      <w:r w:rsidR="00D92688" w:rsidRPr="00551D6C">
        <w:rPr>
          <w:b/>
          <w:bCs/>
        </w:rPr>
        <w:t>e</w:t>
      </w:r>
      <w:r w:rsidRPr="00551D6C">
        <w:rPr>
          <w:b/>
          <w:bCs/>
        </w:rPr>
        <w:t xml:space="preserve"> </w:t>
      </w:r>
      <w:r w:rsidR="00D92688" w:rsidRPr="00551D6C">
        <w:rPr>
          <w:b/>
          <w:bCs/>
        </w:rPr>
        <w:t>232</w:t>
      </w:r>
      <w:r w:rsidRPr="00551D6C">
        <w:rPr>
          <w:b/>
          <w:bCs/>
        </w:rPr>
        <w:t xml:space="preserve"> m</w:t>
      </w:r>
      <w:r w:rsidR="00D92688" w:rsidRPr="00551D6C">
        <w:rPr>
          <w:b/>
          <w:bCs/>
        </w:rPr>
        <w:t>²</w:t>
      </w:r>
      <w:r w:rsidRPr="00551D6C">
        <w:rPr>
          <w:b/>
          <w:bCs/>
        </w:rPr>
        <w:t>,</w:t>
      </w:r>
      <w:r w:rsidR="00D92688" w:rsidRPr="00551D6C">
        <w:rPr>
          <w:b/>
          <w:bCs/>
        </w:rPr>
        <w:t xml:space="preserve"> za cijelo,</w:t>
      </w:r>
      <w:r w:rsidRPr="00551D6C">
        <w:rPr>
          <w:b/>
          <w:bCs/>
        </w:rPr>
        <w:t xml:space="preserve"> s početnom cijenom od </w:t>
      </w:r>
      <w:r w:rsidR="00364314" w:rsidRPr="00551D6C">
        <w:rPr>
          <w:b/>
          <w:bCs/>
        </w:rPr>
        <w:t>19.000,00</w:t>
      </w:r>
      <w:r w:rsidRPr="00551D6C">
        <w:rPr>
          <w:b/>
          <w:bCs/>
        </w:rPr>
        <w:t xml:space="preserve"> EUR</w:t>
      </w:r>
      <w:r w:rsidR="004E4E83">
        <w:rPr>
          <w:b/>
          <w:bCs/>
        </w:rPr>
        <w:t xml:space="preserve"> </w:t>
      </w:r>
      <w:r w:rsidR="004E4E83" w:rsidRPr="004E4E83">
        <w:rPr>
          <w:b/>
          <w:bCs/>
        </w:rPr>
        <w:t>(građevinsko zemljište na lokaciji Put Jamurina blizu k.br.9)</w:t>
      </w:r>
      <w:r w:rsidRPr="00551D6C">
        <w:rPr>
          <w:b/>
          <w:bCs/>
        </w:rPr>
        <w:t>,</w:t>
      </w:r>
    </w:p>
    <w:p w:rsidR="00257A1C" w:rsidRPr="00257A1C" w:rsidRDefault="00257A1C" w:rsidP="00257A1C">
      <w:r w:rsidRPr="00257A1C">
        <w:rPr>
          <w:b/>
          <w:bCs/>
          <w:vertAlign w:val="superscript"/>
        </w:rPr>
        <w:t> </w:t>
      </w:r>
    </w:p>
    <w:p w:rsidR="00257A1C" w:rsidRPr="00257A1C" w:rsidRDefault="005F5712" w:rsidP="00551D6C">
      <w:pPr>
        <w:pStyle w:val="Odlomakpopisa"/>
        <w:numPr>
          <w:ilvl w:val="0"/>
          <w:numId w:val="6"/>
        </w:numPr>
      </w:pPr>
      <w:r>
        <w:rPr>
          <w:b/>
          <w:bCs/>
        </w:rPr>
        <w:t>suvlasnički dio</w:t>
      </w:r>
      <w:r w:rsidR="00D92688" w:rsidRPr="00551D6C">
        <w:rPr>
          <w:b/>
          <w:bCs/>
        </w:rPr>
        <w:t xml:space="preserve"> </w:t>
      </w:r>
      <w:r w:rsidR="00257A1C" w:rsidRPr="00551D6C">
        <w:rPr>
          <w:b/>
          <w:bCs/>
        </w:rPr>
        <w:t xml:space="preserve">čest. </w:t>
      </w:r>
      <w:proofErr w:type="spellStart"/>
      <w:r w:rsidR="00257A1C" w:rsidRPr="00551D6C">
        <w:rPr>
          <w:b/>
          <w:bCs/>
        </w:rPr>
        <w:t>zem</w:t>
      </w:r>
      <w:proofErr w:type="spellEnd"/>
      <w:r w:rsidR="00257A1C" w:rsidRPr="00551D6C">
        <w:rPr>
          <w:b/>
          <w:bCs/>
        </w:rPr>
        <w:t xml:space="preserve">.  </w:t>
      </w:r>
      <w:r w:rsidR="00D92688" w:rsidRPr="00551D6C">
        <w:rPr>
          <w:b/>
          <w:bCs/>
        </w:rPr>
        <w:t>8771</w:t>
      </w:r>
      <w:r w:rsidR="00257A1C" w:rsidRPr="00551D6C">
        <w:rPr>
          <w:b/>
          <w:bCs/>
        </w:rPr>
        <w:t xml:space="preserve"> k.o. </w:t>
      </w:r>
      <w:proofErr w:type="spellStart"/>
      <w:r w:rsidR="00D92688" w:rsidRPr="00551D6C">
        <w:rPr>
          <w:b/>
          <w:bCs/>
        </w:rPr>
        <w:t>Privlaka</w:t>
      </w:r>
      <w:proofErr w:type="spellEnd"/>
      <w:r w:rsidR="00257A1C" w:rsidRPr="00551D6C">
        <w:rPr>
          <w:b/>
          <w:bCs/>
        </w:rPr>
        <w:t xml:space="preserve">, površine </w:t>
      </w:r>
      <w:r w:rsidR="00D92688" w:rsidRPr="00551D6C">
        <w:rPr>
          <w:b/>
          <w:bCs/>
        </w:rPr>
        <w:t>1</w:t>
      </w:r>
      <w:r>
        <w:rPr>
          <w:b/>
          <w:bCs/>
        </w:rPr>
        <w:t>29</w:t>
      </w:r>
      <w:r w:rsidR="00257A1C" w:rsidRPr="00551D6C">
        <w:rPr>
          <w:b/>
          <w:bCs/>
        </w:rPr>
        <w:t xml:space="preserve"> m</w:t>
      </w:r>
      <w:r w:rsidR="00D92688" w:rsidRPr="00551D6C">
        <w:rPr>
          <w:b/>
          <w:bCs/>
        </w:rPr>
        <w:t>²</w:t>
      </w:r>
      <w:r w:rsidR="00257A1C" w:rsidRPr="00551D6C">
        <w:rPr>
          <w:b/>
          <w:bCs/>
        </w:rPr>
        <w:t>,</w:t>
      </w:r>
      <w:r>
        <w:rPr>
          <w:b/>
          <w:bCs/>
        </w:rPr>
        <w:t xml:space="preserve"> za cijelo,</w:t>
      </w:r>
      <w:r w:rsidR="00257A1C" w:rsidRPr="00551D6C">
        <w:rPr>
          <w:b/>
          <w:bCs/>
        </w:rPr>
        <w:t xml:space="preserve"> s početnom cijenom od </w:t>
      </w:r>
      <w:r w:rsidR="0052059D" w:rsidRPr="00551D6C">
        <w:rPr>
          <w:b/>
          <w:bCs/>
        </w:rPr>
        <w:t>6.000,00</w:t>
      </w:r>
      <w:r w:rsidR="00257A1C" w:rsidRPr="00551D6C">
        <w:rPr>
          <w:b/>
          <w:bCs/>
        </w:rPr>
        <w:t xml:space="preserve"> EUR</w:t>
      </w:r>
      <w:r w:rsidR="004E4E83">
        <w:rPr>
          <w:b/>
          <w:bCs/>
        </w:rPr>
        <w:t xml:space="preserve"> (</w:t>
      </w:r>
      <w:r>
        <w:rPr>
          <w:b/>
          <w:bCs/>
        </w:rPr>
        <w:t xml:space="preserve">suvlasnički dio </w:t>
      </w:r>
      <w:r w:rsidR="004E4E83">
        <w:rPr>
          <w:b/>
          <w:bCs/>
        </w:rPr>
        <w:t>građevinsko</w:t>
      </w:r>
      <w:r>
        <w:rPr>
          <w:b/>
          <w:bCs/>
        </w:rPr>
        <w:t>g</w:t>
      </w:r>
      <w:r w:rsidR="004E4E83">
        <w:rPr>
          <w:b/>
          <w:bCs/>
        </w:rPr>
        <w:t xml:space="preserve"> zemljišt</w:t>
      </w:r>
      <w:r>
        <w:rPr>
          <w:b/>
          <w:bCs/>
        </w:rPr>
        <w:t>a</w:t>
      </w:r>
      <w:r w:rsidR="004E4E83">
        <w:rPr>
          <w:b/>
          <w:bCs/>
        </w:rPr>
        <w:t xml:space="preserve"> na adresi Put </w:t>
      </w:r>
      <w:proofErr w:type="spellStart"/>
      <w:r w:rsidR="004E4E83">
        <w:rPr>
          <w:b/>
          <w:bCs/>
        </w:rPr>
        <w:t>Škrapavca</w:t>
      </w:r>
      <w:proofErr w:type="spellEnd"/>
      <w:r w:rsidR="004E4E83">
        <w:rPr>
          <w:b/>
          <w:bCs/>
        </w:rPr>
        <w:t xml:space="preserve"> k.br. 90) </w:t>
      </w:r>
      <w:r w:rsidR="00257A1C" w:rsidRPr="00551D6C">
        <w:rPr>
          <w:b/>
          <w:bCs/>
        </w:rPr>
        <w:t>,</w:t>
      </w:r>
    </w:p>
    <w:p w:rsidR="00257A1C" w:rsidRPr="00257A1C" w:rsidRDefault="00257A1C" w:rsidP="00257A1C">
      <w:r w:rsidRPr="00257A1C">
        <w:rPr>
          <w:b/>
          <w:bCs/>
        </w:rPr>
        <w:t> </w:t>
      </w:r>
    </w:p>
    <w:p w:rsidR="00257A1C" w:rsidRDefault="00257A1C" w:rsidP="00257A1C">
      <w:pPr>
        <w:rPr>
          <w:b/>
          <w:bCs/>
        </w:rPr>
      </w:pPr>
      <w:r w:rsidRPr="00257A1C">
        <w:rPr>
          <w:b/>
          <w:bCs/>
        </w:rPr>
        <w:t>sve plativo u kunama po srednjem tečaju HNB-a na dan uplate.</w:t>
      </w:r>
    </w:p>
    <w:p w:rsidR="006C5BC7" w:rsidRDefault="006C5BC7" w:rsidP="00257A1C">
      <w:pPr>
        <w:rPr>
          <w:b/>
          <w:bCs/>
        </w:rPr>
      </w:pPr>
    </w:p>
    <w:p w:rsidR="006C5BC7" w:rsidRPr="006C5BC7" w:rsidRDefault="006C5BC7" w:rsidP="00257A1C">
      <w:r w:rsidRPr="006C5BC7">
        <w:rPr>
          <w:bCs/>
        </w:rPr>
        <w:t xml:space="preserve">Početne cijene određene su sukladno procjembenim elaboratima 04-05/2018, 03-03/2019, 04-03/2019 izrađenima po stalnom sudskom vještaku za graditeljstvo i procjene nekretnina Dražen Knežević, struč.spec.ing.aedif. </w:t>
      </w:r>
    </w:p>
    <w:p w:rsidR="006C5BC7" w:rsidRDefault="006C5BC7" w:rsidP="00257A1C"/>
    <w:p w:rsidR="00257A1C" w:rsidRDefault="00257A1C" w:rsidP="00257A1C">
      <w:r w:rsidRPr="00257A1C">
        <w:t>2. Pravo sudjelovanja u javnom natječaju imaju sve fizičke i pravne osobe koje prema važećim propisima Republike Hrvatske mogu biti vlasnici nekretnina na području Republike Hrvatske i koji su uplatili </w:t>
      </w:r>
      <w:r w:rsidRPr="00257A1C">
        <w:rPr>
          <w:b/>
          <w:bCs/>
        </w:rPr>
        <w:t xml:space="preserve">jamčevinu u iznosu od </w:t>
      </w:r>
      <w:r w:rsidR="0052059D">
        <w:rPr>
          <w:b/>
          <w:bCs/>
        </w:rPr>
        <w:t>10</w:t>
      </w:r>
      <w:r w:rsidR="00B83BF1">
        <w:rPr>
          <w:b/>
          <w:bCs/>
        </w:rPr>
        <w:t xml:space="preserve"> </w:t>
      </w:r>
      <w:r w:rsidRPr="00257A1C">
        <w:rPr>
          <w:b/>
          <w:bCs/>
        </w:rPr>
        <w:t>% početne cijene nekretnine, i to na žiro račun</w:t>
      </w:r>
      <w:r w:rsidR="006C5BC7">
        <w:rPr>
          <w:b/>
          <w:bCs/>
        </w:rPr>
        <w:t xml:space="preserve"> Općine </w:t>
      </w:r>
      <w:proofErr w:type="spellStart"/>
      <w:r w:rsidR="006C5BC7">
        <w:rPr>
          <w:b/>
          <w:bCs/>
        </w:rPr>
        <w:t>Privlaka</w:t>
      </w:r>
      <w:proofErr w:type="spellEnd"/>
      <w:r w:rsidRPr="00257A1C">
        <w:rPr>
          <w:b/>
          <w:bCs/>
        </w:rPr>
        <w:t xml:space="preserve">  IBAN </w:t>
      </w:r>
      <w:r w:rsidR="00551D6C" w:rsidRPr="00551D6C">
        <w:rPr>
          <w:b/>
          <w:bCs/>
        </w:rPr>
        <w:t>HR5423900011857400004</w:t>
      </w:r>
      <w:r w:rsidRPr="00257A1C">
        <w:rPr>
          <w:b/>
          <w:bCs/>
        </w:rPr>
        <w:t>,  s pozivom na broj HR</w:t>
      </w:r>
      <w:r w:rsidR="00551D6C">
        <w:rPr>
          <w:b/>
          <w:bCs/>
        </w:rPr>
        <w:t>68</w:t>
      </w:r>
      <w:r w:rsidRPr="00257A1C">
        <w:rPr>
          <w:b/>
          <w:bCs/>
        </w:rPr>
        <w:t xml:space="preserve"> 7757 -  OIB uplatitelja</w:t>
      </w:r>
      <w:r w:rsidRPr="00257A1C">
        <w:t>, s naznakom „</w:t>
      </w:r>
      <w:r w:rsidR="005F5712">
        <w:t xml:space="preserve">natječaj </w:t>
      </w:r>
      <w:r w:rsidRPr="00257A1C">
        <w:t xml:space="preserve">za </w:t>
      </w:r>
      <w:r w:rsidR="005F5712">
        <w:t xml:space="preserve">prodaju </w:t>
      </w:r>
      <w:r w:rsidRPr="00257A1C">
        <w:t>nekretnin</w:t>
      </w:r>
      <w:r w:rsidR="005F5712">
        <w:t>a</w:t>
      </w:r>
      <w:r w:rsidRPr="00257A1C">
        <w:t>“.</w:t>
      </w:r>
    </w:p>
    <w:p w:rsidR="00B83BF1" w:rsidRDefault="00B83BF1" w:rsidP="00257A1C">
      <w:r>
        <w:t>Ponuditelju koji uspije u natječaju, jamčevina se uračunava u početnu cijenu.</w:t>
      </w:r>
    </w:p>
    <w:p w:rsidR="00EB53C2" w:rsidRDefault="00B83BF1" w:rsidP="00257A1C">
      <w:r>
        <w:lastRenderedPageBreak/>
        <w:t xml:space="preserve">Ponuditeljima koji nisu uspjeli u postupku natječaja jamčevina će se vratiti u roku od osam (8) dana </w:t>
      </w:r>
      <w:r w:rsidR="0065188F">
        <w:t>od okončanja postupka natječaja.</w:t>
      </w:r>
    </w:p>
    <w:p w:rsidR="00B83BF1" w:rsidRPr="00257A1C" w:rsidRDefault="0065188F" w:rsidP="00257A1C">
      <w:r>
        <w:t>Ponuditelj koji uspije u natječaju i naknadno odustane od zaključenja ugovora, nema pravo na povrat jamčevine.</w:t>
      </w:r>
      <w:r w:rsidR="00B83BF1">
        <w:t xml:space="preserve">  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257A1C">
      <w:r w:rsidRPr="00257A1C">
        <w:t>3. U cijenu nekretnine nisu uračunata porezna davanja koja plaća kupac.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257A1C">
      <w:r w:rsidRPr="00257A1C">
        <w:t xml:space="preserve">4. Ponude ponuditelja koji imaju neplaćene dospjele dugove prema </w:t>
      </w:r>
      <w:r w:rsidR="0052059D">
        <w:t xml:space="preserve">Općini </w:t>
      </w:r>
      <w:proofErr w:type="spellStart"/>
      <w:r w:rsidR="0052059D">
        <w:t>Privlaka</w:t>
      </w:r>
      <w:proofErr w:type="spellEnd"/>
      <w:r w:rsidRPr="00257A1C">
        <w:t xml:space="preserve"> neće se razmatrati.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257A1C">
      <w:r w:rsidRPr="00257A1C">
        <w:t xml:space="preserve">5.  Uz </w:t>
      </w:r>
      <w:r w:rsidRPr="0015363E">
        <w:rPr>
          <w:b/>
        </w:rPr>
        <w:t>pisanu ponudu</w:t>
      </w:r>
      <w:r w:rsidR="0015363E" w:rsidRPr="0015363E">
        <w:rPr>
          <w:b/>
        </w:rPr>
        <w:t xml:space="preserve"> </w:t>
      </w:r>
      <w:r w:rsidR="0015363E">
        <w:t xml:space="preserve">u kojoj je potrebno navesti ime i prezime, adresu prebivališta odnosno sjedišta i OIB ponuditelja, kao i </w:t>
      </w:r>
      <w:r w:rsidR="0015363E" w:rsidRPr="0015363E">
        <w:rPr>
          <w:u w:val="single"/>
        </w:rPr>
        <w:t>pod</w:t>
      </w:r>
      <w:r w:rsidR="0015363E">
        <w:rPr>
          <w:u w:val="single"/>
        </w:rPr>
        <w:t>atke</w:t>
      </w:r>
      <w:r w:rsidR="0015363E" w:rsidRPr="0015363E">
        <w:rPr>
          <w:u w:val="single"/>
        </w:rPr>
        <w:t xml:space="preserve"> o nekretnini za koju se daje ponuda (navesti </w:t>
      </w:r>
      <w:r w:rsidR="005739D3">
        <w:rPr>
          <w:u w:val="single"/>
        </w:rPr>
        <w:t>redni broj nekretnine iz toč.1. natječaja</w:t>
      </w:r>
      <w:r w:rsidR="0015363E" w:rsidRPr="0015363E">
        <w:rPr>
          <w:u w:val="single"/>
        </w:rPr>
        <w:t>)</w:t>
      </w:r>
      <w:r w:rsidR="0015363E">
        <w:t xml:space="preserve"> te</w:t>
      </w:r>
      <w:r w:rsidR="0015363E" w:rsidRPr="0015363E">
        <w:t xml:space="preserve"> </w:t>
      </w:r>
      <w:r w:rsidR="0015363E" w:rsidRPr="0015363E">
        <w:rPr>
          <w:u w:val="single"/>
        </w:rPr>
        <w:t>ponuđeni iznos kupoprodajne cijene</w:t>
      </w:r>
      <w:r w:rsidR="0015363E">
        <w:t xml:space="preserve"> </w:t>
      </w:r>
      <w:r w:rsidRPr="00257A1C">
        <w:t>obvezno je dostaviti</w:t>
      </w:r>
      <w:r w:rsidR="005739D3">
        <w:t xml:space="preserve"> sl</w:t>
      </w:r>
      <w:r w:rsidR="00BA4792">
        <w:t>i</w:t>
      </w:r>
      <w:r w:rsidR="005739D3">
        <w:t>jedeću dokumentaciju</w:t>
      </w:r>
      <w:r w:rsidRPr="00257A1C">
        <w:t>:</w:t>
      </w:r>
    </w:p>
    <w:p w:rsidR="00257A1C" w:rsidRDefault="00257A1C" w:rsidP="00257A1C">
      <w:r w:rsidRPr="00257A1C">
        <w:rPr>
          <w:b/>
          <w:bCs/>
        </w:rPr>
        <w:t>-</w:t>
      </w:r>
      <w:r w:rsidR="0015363E">
        <w:rPr>
          <w:b/>
          <w:bCs/>
        </w:rPr>
        <w:t xml:space="preserve"> </w:t>
      </w:r>
      <w:proofErr w:type="spellStart"/>
      <w:r w:rsidRPr="00257A1C">
        <w:t>preslik</w:t>
      </w:r>
      <w:proofErr w:type="spellEnd"/>
      <w:r w:rsidRPr="00257A1C">
        <w:t xml:space="preserve"> osobne i</w:t>
      </w:r>
      <w:r w:rsidR="0015363E">
        <w:t>skaznice</w:t>
      </w:r>
      <w:r w:rsidRPr="00257A1C">
        <w:t xml:space="preserve"> za fizičku osobu</w:t>
      </w:r>
      <w:r w:rsidR="005739D3">
        <w:t xml:space="preserve"> /</w:t>
      </w:r>
      <w:r w:rsidRPr="00257A1C">
        <w:t xml:space="preserve"> rješenje o upisu u trgovački registar za   pravn</w:t>
      </w:r>
      <w:r w:rsidR="0015363E">
        <w:t>u</w:t>
      </w:r>
      <w:r w:rsidRPr="00257A1C">
        <w:t xml:space="preserve"> osob</w:t>
      </w:r>
      <w:r w:rsidR="005739D3">
        <w:t>u</w:t>
      </w:r>
    </w:p>
    <w:p w:rsidR="00257A1C" w:rsidRPr="00257A1C" w:rsidRDefault="00257A1C" w:rsidP="00257A1C">
      <w:r w:rsidRPr="00257A1C">
        <w:t>- dokaz o uplaćenoj jamčevini,</w:t>
      </w:r>
    </w:p>
    <w:p w:rsidR="005739D3" w:rsidRDefault="00257A1C" w:rsidP="00257A1C">
      <w:r w:rsidRPr="00257A1C">
        <w:t xml:space="preserve">- potvrdu </w:t>
      </w:r>
      <w:r w:rsidR="0052059D">
        <w:t xml:space="preserve">Općine </w:t>
      </w:r>
      <w:proofErr w:type="spellStart"/>
      <w:r w:rsidR="0052059D">
        <w:t>Privlaka</w:t>
      </w:r>
      <w:proofErr w:type="spellEnd"/>
      <w:r w:rsidRPr="00257A1C">
        <w:t xml:space="preserve"> da ponuditelj nema neplaćenih dospjelih obveza prema </w:t>
      </w:r>
      <w:r w:rsidR="0052059D">
        <w:t xml:space="preserve">Općini </w:t>
      </w:r>
      <w:proofErr w:type="spellStart"/>
      <w:r w:rsidR="0052059D">
        <w:t>Privlaka</w:t>
      </w:r>
      <w:proofErr w:type="spellEnd"/>
      <w:r w:rsidRPr="00257A1C">
        <w:t>, po svim osnovama</w:t>
      </w:r>
    </w:p>
    <w:p w:rsidR="00257A1C" w:rsidRPr="00257A1C" w:rsidRDefault="00257A1C" w:rsidP="00257A1C">
      <w:r w:rsidRPr="00257A1C">
        <w:t>- podatak o broju tekućeg ili žiro-računa za povrat jamčevine sudionicima čije ponude ne budu prihvaćene ili u slučaju poništenja natječaja.</w:t>
      </w:r>
    </w:p>
    <w:p w:rsidR="00257A1C" w:rsidRPr="00257A1C" w:rsidRDefault="00257A1C" w:rsidP="00257A1C">
      <w:r w:rsidRPr="00257A1C">
        <w:t> </w:t>
      </w:r>
    </w:p>
    <w:p w:rsidR="00BA4792" w:rsidRDefault="00BA4792" w:rsidP="00BA4792">
      <w:r>
        <w:t>6</w:t>
      </w:r>
      <w:r w:rsidR="00257A1C" w:rsidRPr="00257A1C">
        <w:t>.</w:t>
      </w:r>
      <w:r w:rsidR="00F70CF7">
        <w:t xml:space="preserve"> </w:t>
      </w:r>
      <w:r w:rsidR="0052059D">
        <w:t xml:space="preserve">Općina </w:t>
      </w:r>
      <w:proofErr w:type="spellStart"/>
      <w:r w:rsidR="0052059D">
        <w:t>Privlaka</w:t>
      </w:r>
      <w:proofErr w:type="spellEnd"/>
      <w:r w:rsidR="00257A1C" w:rsidRPr="00257A1C">
        <w:t xml:space="preserve"> će s najpovoljnijim ponuditeljem sklopiti </w:t>
      </w:r>
      <w:r w:rsidR="00F70CF7">
        <w:t>U</w:t>
      </w:r>
      <w:r w:rsidR="00257A1C" w:rsidRPr="00257A1C">
        <w:t>govor o kupoprodaji predmetne nekretnine.</w:t>
      </w:r>
      <w:r w:rsidRPr="00BA4792">
        <w:t xml:space="preserve"> </w:t>
      </w:r>
    </w:p>
    <w:p w:rsidR="00BA4792" w:rsidRPr="00BA4792" w:rsidRDefault="00BA4792" w:rsidP="00BA4792">
      <w:r w:rsidRPr="00BA4792">
        <w:t xml:space="preserve">Općina </w:t>
      </w:r>
      <w:proofErr w:type="spellStart"/>
      <w:r w:rsidRPr="00BA4792">
        <w:t>Privlaka</w:t>
      </w:r>
      <w:proofErr w:type="spellEnd"/>
      <w:r w:rsidRPr="00BA4792">
        <w:t xml:space="preserve"> i najpovoljniji ponuditelj sklopiti će Ugovor o kupoprodaji nekretnine najkasnije u roku od 15 dana od dana donošenja Odluke o izboru najpovoljnijeg ponuditelja. Izabrani ponuditelj dužan je uplatiti kupoprodajnu cijenu jednokratno u roku od 15 dana od dana zaključenja kupoprodajnog ugovora. </w:t>
      </w:r>
    </w:p>
    <w:p w:rsidR="00BA4792" w:rsidRPr="00BA4792" w:rsidRDefault="00BA4792" w:rsidP="00BA4792">
      <w:r w:rsidRPr="00BA4792">
        <w:t xml:space="preserve">Općina </w:t>
      </w:r>
      <w:proofErr w:type="spellStart"/>
      <w:r w:rsidRPr="00BA4792">
        <w:t>Privlaka</w:t>
      </w:r>
      <w:proofErr w:type="spellEnd"/>
      <w:r w:rsidRPr="00BA4792">
        <w:t xml:space="preserve">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</w:t>
      </w:r>
      <w:proofErr w:type="spellStart"/>
      <w:r w:rsidRPr="00BA4792">
        <w:t>tabularnu</w:t>
      </w:r>
      <w:proofErr w:type="spellEnd"/>
      <w:r w:rsidRPr="00BA4792">
        <w:t xml:space="preserve"> ispravu podobnu za uknjižbu prava vlasništva na ime kupca.</w:t>
      </w:r>
    </w:p>
    <w:p w:rsidR="00257A1C" w:rsidRPr="00257A1C" w:rsidRDefault="00BA4792" w:rsidP="00257A1C">
      <w:r w:rsidRPr="00BA4792">
        <w:t> </w:t>
      </w:r>
    </w:p>
    <w:p w:rsidR="00257A1C" w:rsidRPr="00257A1C" w:rsidRDefault="00BA4792" w:rsidP="00257A1C">
      <w:r>
        <w:t>7</w:t>
      </w:r>
      <w:r w:rsidR="00257A1C" w:rsidRPr="00257A1C">
        <w:t>. Rok za dostavljanje ponuda iznosi </w:t>
      </w:r>
      <w:r w:rsidR="0052059D">
        <w:rPr>
          <w:b/>
          <w:bCs/>
        </w:rPr>
        <w:t>osam</w:t>
      </w:r>
      <w:r w:rsidR="00257A1C" w:rsidRPr="00257A1C">
        <w:rPr>
          <w:b/>
          <w:bCs/>
        </w:rPr>
        <w:t xml:space="preserve"> (</w:t>
      </w:r>
      <w:r w:rsidR="0052059D">
        <w:rPr>
          <w:b/>
          <w:bCs/>
        </w:rPr>
        <w:t>8</w:t>
      </w:r>
      <w:r w:rsidR="00257A1C" w:rsidRPr="00257A1C">
        <w:rPr>
          <w:b/>
          <w:bCs/>
        </w:rPr>
        <w:t>) dana </w:t>
      </w:r>
      <w:r w:rsidR="00257A1C" w:rsidRPr="00257A1C">
        <w:t>od dana objave javnog natječaja.</w:t>
      </w:r>
    </w:p>
    <w:p w:rsidR="00257A1C" w:rsidRPr="00257A1C" w:rsidRDefault="00257A1C" w:rsidP="00257A1C">
      <w:r w:rsidRPr="00257A1C">
        <w:rPr>
          <w:b/>
          <w:bCs/>
        </w:rPr>
        <w:t>Ponude se dostavljaju</w:t>
      </w:r>
      <w:r w:rsidR="00A20789">
        <w:rPr>
          <w:b/>
          <w:bCs/>
        </w:rPr>
        <w:t xml:space="preserve"> poštom preporučeno ili osobno u pisarnicu Općine </w:t>
      </w:r>
      <w:proofErr w:type="spellStart"/>
      <w:r w:rsidR="00A20789">
        <w:rPr>
          <w:b/>
          <w:bCs/>
        </w:rPr>
        <w:t>Privlaka</w:t>
      </w:r>
      <w:proofErr w:type="spellEnd"/>
      <w:r w:rsidR="00A20789">
        <w:rPr>
          <w:b/>
          <w:bCs/>
        </w:rPr>
        <w:t>, u zatvorenoj omotnici</w:t>
      </w:r>
      <w:r w:rsidRPr="00257A1C">
        <w:rPr>
          <w:b/>
          <w:bCs/>
        </w:rPr>
        <w:t xml:space="preserve"> na adresu:</w:t>
      </w:r>
    </w:p>
    <w:p w:rsidR="00257A1C" w:rsidRDefault="00A20789" w:rsidP="00257A1C">
      <w:pPr>
        <w:rPr>
          <w:b/>
          <w:bCs/>
        </w:rPr>
      </w:pPr>
      <w:r>
        <w:rPr>
          <w:b/>
          <w:bCs/>
        </w:rPr>
        <w:t>OPĆINA PRIVLAKA</w:t>
      </w:r>
    </w:p>
    <w:p w:rsidR="00A20789" w:rsidRPr="00A20789" w:rsidRDefault="00A20789" w:rsidP="00257A1C">
      <w:pPr>
        <w:rPr>
          <w:b/>
          <w:bCs/>
        </w:rPr>
      </w:pPr>
      <w:r>
        <w:rPr>
          <w:b/>
          <w:bCs/>
        </w:rPr>
        <w:t xml:space="preserve">Ivana Pavla II 46, 23233 </w:t>
      </w:r>
      <w:proofErr w:type="spellStart"/>
      <w:r>
        <w:rPr>
          <w:b/>
          <w:bCs/>
        </w:rPr>
        <w:t>Privlaka</w:t>
      </w:r>
      <w:proofErr w:type="spellEnd"/>
    </w:p>
    <w:p w:rsidR="00257A1C" w:rsidRDefault="00A20789" w:rsidP="00257A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 naznakom  </w:t>
      </w:r>
      <w:r w:rsidR="00257A1C" w:rsidRPr="00257A1C">
        <w:rPr>
          <w:b/>
          <w:bCs/>
          <w:u w:val="single"/>
        </w:rPr>
        <w:t>„</w:t>
      </w:r>
      <w:r>
        <w:rPr>
          <w:b/>
          <w:bCs/>
          <w:u w:val="single"/>
        </w:rPr>
        <w:t>Ponuda za natječaj</w:t>
      </w:r>
      <w:r w:rsidR="00257A1C" w:rsidRPr="00257A1C">
        <w:rPr>
          <w:b/>
          <w:bCs/>
          <w:u w:val="single"/>
        </w:rPr>
        <w:t>“ - NE OTVARA</w:t>
      </w:r>
      <w:r>
        <w:rPr>
          <w:b/>
          <w:bCs/>
          <w:u w:val="single"/>
        </w:rPr>
        <w:t>J</w:t>
      </w:r>
      <w:r w:rsidR="00257A1C" w:rsidRPr="00257A1C">
        <w:rPr>
          <w:b/>
          <w:bCs/>
          <w:u w:val="single"/>
        </w:rPr>
        <w:t>!</w:t>
      </w:r>
    </w:p>
    <w:p w:rsidR="00257A1C" w:rsidRPr="00257A1C" w:rsidRDefault="00257A1C" w:rsidP="00257A1C"/>
    <w:p w:rsidR="00B83BF1" w:rsidRDefault="00BA4792" w:rsidP="00257A1C">
      <w:r>
        <w:t>8</w:t>
      </w:r>
      <w:r w:rsidR="00257A1C" w:rsidRPr="00257A1C">
        <w:t xml:space="preserve">. </w:t>
      </w:r>
      <w:r w:rsidR="00B83BF1">
        <w:t xml:space="preserve">Javno otvaranje ponuda provesti će se </w:t>
      </w:r>
      <w:r w:rsidR="005739D3">
        <w:t>1. srpnja</w:t>
      </w:r>
      <w:r w:rsidR="00695E5B">
        <w:t xml:space="preserve"> 2019.g. u općinskoj vijećnici Općine </w:t>
      </w:r>
      <w:proofErr w:type="spellStart"/>
      <w:r w:rsidR="00695E5B">
        <w:t>Privlaka</w:t>
      </w:r>
      <w:proofErr w:type="spellEnd"/>
      <w:r w:rsidR="00695E5B">
        <w:t xml:space="preserve"> u 12,00 sati.</w:t>
      </w:r>
    </w:p>
    <w:p w:rsidR="00F70CF7" w:rsidRDefault="00F70CF7" w:rsidP="00257A1C"/>
    <w:p w:rsidR="00257A1C" w:rsidRPr="00257A1C" w:rsidRDefault="00BA4792" w:rsidP="00257A1C">
      <w:r>
        <w:t>9</w:t>
      </w:r>
      <w:r w:rsidR="00B83BF1">
        <w:t>. N</w:t>
      </w:r>
      <w:r w:rsidR="00A20789">
        <w:t xml:space="preserve">ačelnik Općine </w:t>
      </w:r>
      <w:proofErr w:type="spellStart"/>
      <w:r w:rsidR="00A20789">
        <w:t>Privlaka</w:t>
      </w:r>
      <w:proofErr w:type="spellEnd"/>
      <w:r w:rsidR="00257A1C" w:rsidRPr="00257A1C">
        <w:t xml:space="preserve"> zadržava pravo da predmetni Javni natječaj poništi bez posebnog obrazloženja.</w:t>
      </w:r>
    </w:p>
    <w:p w:rsidR="00257A1C" w:rsidRDefault="00257A1C" w:rsidP="00A20789">
      <w:pPr>
        <w:jc w:val="right"/>
      </w:pPr>
      <w:r w:rsidRPr="00257A1C">
        <w:t> </w:t>
      </w:r>
      <w:r w:rsidR="00A20789">
        <w:t>OPĆINA PRIVLAKA</w:t>
      </w:r>
    </w:p>
    <w:p w:rsidR="00A20789" w:rsidRDefault="00A20789" w:rsidP="00A20789">
      <w:pPr>
        <w:jc w:val="right"/>
      </w:pPr>
      <w:r>
        <w:t>NAČELNIK</w:t>
      </w:r>
    </w:p>
    <w:p w:rsidR="00A20789" w:rsidRPr="00257A1C" w:rsidRDefault="00A20789" w:rsidP="00A20789">
      <w:pPr>
        <w:jc w:val="right"/>
      </w:pPr>
      <w:r>
        <w:t xml:space="preserve">Gašpar </w:t>
      </w:r>
      <w:proofErr w:type="spellStart"/>
      <w:r>
        <w:t>Begonja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8A3E29" w:rsidRPr="000F3D3E" w:rsidRDefault="008A3E29" w:rsidP="00774242"/>
    <w:sectPr w:rsidR="008A3E29" w:rsidRPr="000F3D3E" w:rsidSect="00C97BE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C0"/>
    <w:multiLevelType w:val="hybridMultilevel"/>
    <w:tmpl w:val="E3583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F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901B9"/>
    <w:multiLevelType w:val="hybridMultilevel"/>
    <w:tmpl w:val="820EFC34"/>
    <w:lvl w:ilvl="0" w:tplc="84563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A6B26"/>
    <w:multiLevelType w:val="hybridMultilevel"/>
    <w:tmpl w:val="B27C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11F3"/>
    <w:multiLevelType w:val="hybridMultilevel"/>
    <w:tmpl w:val="7472BD58"/>
    <w:lvl w:ilvl="0" w:tplc="ADE47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041"/>
    <w:multiLevelType w:val="hybridMultilevel"/>
    <w:tmpl w:val="E78C7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A702D"/>
    <w:multiLevelType w:val="hybridMultilevel"/>
    <w:tmpl w:val="181C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F3C63"/>
    <w:multiLevelType w:val="hybridMultilevel"/>
    <w:tmpl w:val="D15A18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6"/>
    <w:rsid w:val="00014A96"/>
    <w:rsid w:val="000202E4"/>
    <w:rsid w:val="0005049D"/>
    <w:rsid w:val="00064F09"/>
    <w:rsid w:val="000A0C7C"/>
    <w:rsid w:val="000A0C96"/>
    <w:rsid w:val="000C63AA"/>
    <w:rsid w:val="000F0625"/>
    <w:rsid w:val="000F24CB"/>
    <w:rsid w:val="000F3D3E"/>
    <w:rsid w:val="00111C25"/>
    <w:rsid w:val="00121C08"/>
    <w:rsid w:val="001306F2"/>
    <w:rsid w:val="001463AC"/>
    <w:rsid w:val="001466BC"/>
    <w:rsid w:val="0015363E"/>
    <w:rsid w:val="00154591"/>
    <w:rsid w:val="00181E3E"/>
    <w:rsid w:val="00193C43"/>
    <w:rsid w:val="00237865"/>
    <w:rsid w:val="00257A1C"/>
    <w:rsid w:val="00260D4F"/>
    <w:rsid w:val="002823C0"/>
    <w:rsid w:val="00282EC3"/>
    <w:rsid w:val="002905C2"/>
    <w:rsid w:val="002A6FB4"/>
    <w:rsid w:val="002B4B58"/>
    <w:rsid w:val="00314750"/>
    <w:rsid w:val="003233AF"/>
    <w:rsid w:val="00331609"/>
    <w:rsid w:val="00364314"/>
    <w:rsid w:val="00372A55"/>
    <w:rsid w:val="00390BB8"/>
    <w:rsid w:val="003B2B30"/>
    <w:rsid w:val="003B66BE"/>
    <w:rsid w:val="0040253D"/>
    <w:rsid w:val="00405D92"/>
    <w:rsid w:val="004463C3"/>
    <w:rsid w:val="0046088B"/>
    <w:rsid w:val="004A7472"/>
    <w:rsid w:val="004E4E83"/>
    <w:rsid w:val="00510A12"/>
    <w:rsid w:val="0052059D"/>
    <w:rsid w:val="00520E64"/>
    <w:rsid w:val="00551D6C"/>
    <w:rsid w:val="00554ADE"/>
    <w:rsid w:val="00572E9A"/>
    <w:rsid w:val="005739D3"/>
    <w:rsid w:val="00586087"/>
    <w:rsid w:val="005955FF"/>
    <w:rsid w:val="005A2A08"/>
    <w:rsid w:val="005B4BEC"/>
    <w:rsid w:val="005F4628"/>
    <w:rsid w:val="005F5712"/>
    <w:rsid w:val="00604057"/>
    <w:rsid w:val="00607BE7"/>
    <w:rsid w:val="006136DA"/>
    <w:rsid w:val="00643217"/>
    <w:rsid w:val="0065188F"/>
    <w:rsid w:val="00672B2F"/>
    <w:rsid w:val="00691812"/>
    <w:rsid w:val="00695E5B"/>
    <w:rsid w:val="006C5BC7"/>
    <w:rsid w:val="006C671B"/>
    <w:rsid w:val="006E6641"/>
    <w:rsid w:val="00701862"/>
    <w:rsid w:val="00732F38"/>
    <w:rsid w:val="007332C1"/>
    <w:rsid w:val="00766D04"/>
    <w:rsid w:val="00774242"/>
    <w:rsid w:val="007A6CBE"/>
    <w:rsid w:val="007C0ED9"/>
    <w:rsid w:val="007C2493"/>
    <w:rsid w:val="007C5835"/>
    <w:rsid w:val="007F5428"/>
    <w:rsid w:val="007F7F49"/>
    <w:rsid w:val="00802B48"/>
    <w:rsid w:val="00860433"/>
    <w:rsid w:val="008A3E29"/>
    <w:rsid w:val="008C6014"/>
    <w:rsid w:val="008F4BCF"/>
    <w:rsid w:val="00920A9F"/>
    <w:rsid w:val="00935E02"/>
    <w:rsid w:val="00937164"/>
    <w:rsid w:val="0094173A"/>
    <w:rsid w:val="009508F1"/>
    <w:rsid w:val="00953474"/>
    <w:rsid w:val="00964182"/>
    <w:rsid w:val="00985F54"/>
    <w:rsid w:val="009A6021"/>
    <w:rsid w:val="00A12B82"/>
    <w:rsid w:val="00A20789"/>
    <w:rsid w:val="00A23559"/>
    <w:rsid w:val="00A25415"/>
    <w:rsid w:val="00A26C14"/>
    <w:rsid w:val="00A54693"/>
    <w:rsid w:val="00A72917"/>
    <w:rsid w:val="00A73CDA"/>
    <w:rsid w:val="00A8363E"/>
    <w:rsid w:val="00AB1160"/>
    <w:rsid w:val="00AB2256"/>
    <w:rsid w:val="00AB5819"/>
    <w:rsid w:val="00AC6996"/>
    <w:rsid w:val="00AC7BFD"/>
    <w:rsid w:val="00AD2916"/>
    <w:rsid w:val="00AD71ED"/>
    <w:rsid w:val="00AE0543"/>
    <w:rsid w:val="00B07496"/>
    <w:rsid w:val="00B1233A"/>
    <w:rsid w:val="00B14D86"/>
    <w:rsid w:val="00B178D8"/>
    <w:rsid w:val="00B7175D"/>
    <w:rsid w:val="00B83BF1"/>
    <w:rsid w:val="00BA4792"/>
    <w:rsid w:val="00BD115A"/>
    <w:rsid w:val="00C07F3E"/>
    <w:rsid w:val="00C55645"/>
    <w:rsid w:val="00C6552F"/>
    <w:rsid w:val="00C710BB"/>
    <w:rsid w:val="00C805F0"/>
    <w:rsid w:val="00C91B1E"/>
    <w:rsid w:val="00C942CC"/>
    <w:rsid w:val="00C97BE6"/>
    <w:rsid w:val="00CA31C8"/>
    <w:rsid w:val="00CE3727"/>
    <w:rsid w:val="00D5121A"/>
    <w:rsid w:val="00D616AE"/>
    <w:rsid w:val="00D92688"/>
    <w:rsid w:val="00DB5519"/>
    <w:rsid w:val="00DE4F96"/>
    <w:rsid w:val="00DF626E"/>
    <w:rsid w:val="00E27086"/>
    <w:rsid w:val="00E30463"/>
    <w:rsid w:val="00E4588B"/>
    <w:rsid w:val="00E5743A"/>
    <w:rsid w:val="00E60546"/>
    <w:rsid w:val="00E70469"/>
    <w:rsid w:val="00E9676D"/>
    <w:rsid w:val="00EB53C2"/>
    <w:rsid w:val="00ED04D0"/>
    <w:rsid w:val="00ED602B"/>
    <w:rsid w:val="00F267D6"/>
    <w:rsid w:val="00F34B3F"/>
    <w:rsid w:val="00F57E56"/>
    <w:rsid w:val="00F647C8"/>
    <w:rsid w:val="00F70CF7"/>
    <w:rsid w:val="00F80F33"/>
    <w:rsid w:val="00FE1FF4"/>
    <w:rsid w:val="00FE39DF"/>
    <w:rsid w:val="00FF71F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</Company>
  <LinksUpToDate>false</LinksUpToDate>
  <CharactersWithSpaces>4893</CharactersWithSpaces>
  <SharedDoc>false</SharedDoc>
  <HLinks>
    <vt:vector size="6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http://upload.wikimedia.org/wikipedia/hr/4/42/Nin_%28grb%29.gif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2019-06-17T11:26:00Z</cp:lastPrinted>
  <dcterms:created xsi:type="dcterms:W3CDTF">2019-06-18T09:52:00Z</dcterms:created>
  <dcterms:modified xsi:type="dcterms:W3CDTF">2019-06-18T09:52:00Z</dcterms:modified>
</cp:coreProperties>
</file>