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80" w:rsidRDefault="00D62680" w:rsidP="00D62680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561975" cy="685800"/>
            <wp:effectExtent l="0" t="0" r="9525" b="0"/>
            <wp:docPr id="2" name="Slika 2" descr="Opis: 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680" w:rsidRDefault="00D62680" w:rsidP="00D62680">
      <w:pPr>
        <w:framePr w:hSpace="180" w:wrap="around" w:vAnchor="text" w:hAnchor="page" w:x="921" w:y="264"/>
        <w:rPr>
          <w:b/>
          <w:bCs/>
        </w:rPr>
      </w:pPr>
    </w:p>
    <w:p w:rsidR="00D62680" w:rsidRDefault="00D62680" w:rsidP="00D62680">
      <w:pPr>
        <w:framePr w:hSpace="180" w:wrap="around" w:vAnchor="text" w:hAnchor="page" w:x="921" w:y="264"/>
        <w:rPr>
          <w:b/>
          <w:bCs/>
        </w:rPr>
      </w:pPr>
      <w:r>
        <w:rPr>
          <w:b/>
          <w:bCs/>
        </w:rPr>
        <w:t>REPUBLIKA HRVATSKA</w:t>
      </w:r>
    </w:p>
    <w:p w:rsidR="00D62680" w:rsidRDefault="00D62680" w:rsidP="00D62680">
      <w:pPr>
        <w:framePr w:hSpace="180" w:wrap="around" w:vAnchor="text" w:hAnchor="page" w:x="921" w:y="264"/>
        <w:rPr>
          <w:b/>
          <w:bCs/>
        </w:rPr>
      </w:pPr>
      <w:r>
        <w:rPr>
          <w:bCs/>
        </w:rPr>
        <w:t xml:space="preserve">   ZADARSKA ŽUPANIJA</w:t>
      </w:r>
    </w:p>
    <w:p w:rsidR="00D62680" w:rsidRDefault="00D62680" w:rsidP="00D62680">
      <w:pPr>
        <w:framePr w:hSpace="180" w:wrap="around" w:vAnchor="text" w:hAnchor="page" w:x="921" w:y="264"/>
      </w:pPr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D62680" w:rsidRDefault="00D62680" w:rsidP="00D62680">
      <w:pPr>
        <w:framePr w:hSpace="180" w:wrap="around" w:vAnchor="text" w:hAnchor="page" w:x="921" w:y="264"/>
      </w:pPr>
      <w:r>
        <w:t xml:space="preserve">       Ivana Pavla II, 46.</w:t>
      </w:r>
    </w:p>
    <w:p w:rsidR="00D62680" w:rsidRDefault="00D62680" w:rsidP="00D62680">
      <w:r>
        <w:t xml:space="preserve">23 233 </w:t>
      </w:r>
      <w:proofErr w:type="spellStart"/>
      <w:r>
        <w:t>Privlaka</w:t>
      </w:r>
      <w:proofErr w:type="spellEnd"/>
    </w:p>
    <w:p w:rsidR="009A3524" w:rsidRDefault="009A3524" w:rsidP="00D62680"/>
    <w:p w:rsidR="00D62680" w:rsidRDefault="009A3524" w:rsidP="00D62680">
      <w:r>
        <w:t>K</w:t>
      </w:r>
      <w:r w:rsidR="00D62680">
        <w:t>LASA: 021-05/19-01/</w:t>
      </w:r>
      <w:proofErr w:type="spellStart"/>
      <w:r w:rsidR="00D62680">
        <w:t>01</w:t>
      </w:r>
      <w:proofErr w:type="spellEnd"/>
    </w:p>
    <w:p w:rsidR="00D62680" w:rsidRDefault="00D62680" w:rsidP="00D62680">
      <w:r>
        <w:t>URBROJ:2198/28-01-19-3</w:t>
      </w:r>
    </w:p>
    <w:p w:rsidR="00D62680" w:rsidRDefault="00D62680" w:rsidP="00D62680">
      <w:proofErr w:type="spellStart"/>
      <w:r>
        <w:t>Privlaka</w:t>
      </w:r>
      <w:proofErr w:type="spellEnd"/>
      <w:r>
        <w:t>, 22. siječnja  2018.g.</w:t>
      </w:r>
    </w:p>
    <w:p w:rsidR="00D62680" w:rsidRDefault="00D62680" w:rsidP="00D62680"/>
    <w:p w:rsidR="00D62680" w:rsidRDefault="00D62680" w:rsidP="00D62680"/>
    <w:p w:rsidR="00D62680" w:rsidRDefault="00D62680" w:rsidP="00D62680"/>
    <w:p w:rsidR="00D62680" w:rsidRDefault="00D62680" w:rsidP="00D62680"/>
    <w:p w:rsidR="00D62680" w:rsidRDefault="00D62680" w:rsidP="00D62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P I S N I K</w:t>
      </w:r>
    </w:p>
    <w:p w:rsidR="00D62680" w:rsidRDefault="00D62680" w:rsidP="00D62680">
      <w:pPr>
        <w:jc w:val="center"/>
        <w:rPr>
          <w:b/>
        </w:rPr>
      </w:pPr>
      <w:r>
        <w:rPr>
          <w:b/>
        </w:rPr>
        <w:t xml:space="preserve">sa 18. sjednice šestog saziva općinskog vijeća </w:t>
      </w:r>
    </w:p>
    <w:p w:rsidR="00D62680" w:rsidRDefault="00D62680" w:rsidP="00D62680">
      <w:pPr>
        <w:jc w:val="center"/>
        <w:rPr>
          <w:b/>
        </w:rPr>
      </w:pPr>
      <w:r>
        <w:rPr>
          <w:b/>
        </w:rPr>
        <w:t xml:space="preserve">općine </w:t>
      </w:r>
      <w:proofErr w:type="spellStart"/>
      <w:r>
        <w:rPr>
          <w:b/>
        </w:rPr>
        <w:t>Privlaka</w:t>
      </w:r>
      <w:proofErr w:type="spellEnd"/>
      <w:r>
        <w:rPr>
          <w:b/>
        </w:rPr>
        <w:t xml:space="preserve"> koja je održana 22. siječnja 2019.g.</w:t>
      </w:r>
    </w:p>
    <w:p w:rsidR="00D62680" w:rsidRDefault="00D62680" w:rsidP="00D62680">
      <w:pPr>
        <w:jc w:val="center"/>
        <w:rPr>
          <w:b/>
        </w:rPr>
      </w:pPr>
      <w:r>
        <w:rPr>
          <w:b/>
        </w:rPr>
        <w:t>u općinskoj vijećnici</w:t>
      </w:r>
    </w:p>
    <w:p w:rsidR="00D62680" w:rsidRDefault="00D62680" w:rsidP="00D62680">
      <w:pPr>
        <w:jc w:val="center"/>
        <w:rPr>
          <w:b/>
        </w:rPr>
      </w:pPr>
    </w:p>
    <w:p w:rsidR="00D62680" w:rsidRDefault="00D62680" w:rsidP="00D62680">
      <w:pPr>
        <w:rPr>
          <w:b/>
        </w:rPr>
      </w:pPr>
    </w:p>
    <w:p w:rsidR="00D62680" w:rsidRDefault="00D62680" w:rsidP="00D62680">
      <w:pPr>
        <w:rPr>
          <w:b/>
        </w:rPr>
      </w:pPr>
      <w:r>
        <w:rPr>
          <w:b/>
        </w:rPr>
        <w:t>Početak rada sjednice u 18,00 sati.</w:t>
      </w:r>
    </w:p>
    <w:p w:rsidR="00D62680" w:rsidRDefault="00D62680" w:rsidP="00D62680">
      <w:pPr>
        <w:rPr>
          <w:b/>
        </w:rPr>
      </w:pPr>
    </w:p>
    <w:p w:rsidR="00D62680" w:rsidRDefault="00D62680" w:rsidP="00D62680">
      <w:r>
        <w:t>Nazočni vijećnici:</w:t>
      </w:r>
    </w:p>
    <w:p w:rsidR="00D62680" w:rsidRDefault="00D62680" w:rsidP="00D62680"/>
    <w:p w:rsidR="00D62680" w:rsidRDefault="00D62680" w:rsidP="00D62680">
      <w:pPr>
        <w:pStyle w:val="Odlomakpopisa"/>
        <w:numPr>
          <w:ilvl w:val="0"/>
          <w:numId w:val="1"/>
        </w:numPr>
      </w:pPr>
      <w:r>
        <w:t xml:space="preserve">Nikica </w:t>
      </w:r>
      <w:proofErr w:type="spellStart"/>
      <w:r>
        <w:t>Begonja</w:t>
      </w:r>
      <w:proofErr w:type="spellEnd"/>
      <w:r>
        <w:t xml:space="preserve"> –predsjednik općinskog vijeća</w:t>
      </w:r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>Martin Grbić</w:t>
      </w:r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>Ante Mustać</w:t>
      </w:r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 xml:space="preserve">Marin </w:t>
      </w:r>
      <w:proofErr w:type="spellStart"/>
      <w:r>
        <w:t>Buškulić</w:t>
      </w:r>
      <w:proofErr w:type="spellEnd"/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 xml:space="preserve">Iva </w:t>
      </w:r>
      <w:proofErr w:type="spellStart"/>
      <w:r>
        <w:t>Barunčić</w:t>
      </w:r>
      <w:proofErr w:type="spellEnd"/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>Ante Glavan</w:t>
      </w:r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>Petar Mustać</w:t>
      </w:r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>Željko Zorić</w:t>
      </w:r>
    </w:p>
    <w:p w:rsidR="00D62680" w:rsidRDefault="00D62680" w:rsidP="00D62680">
      <w:pPr>
        <w:pStyle w:val="Odlomakpopisa"/>
        <w:numPr>
          <w:ilvl w:val="0"/>
          <w:numId w:val="1"/>
        </w:numPr>
      </w:pPr>
      <w:r>
        <w:t>Luka Grbić</w:t>
      </w:r>
    </w:p>
    <w:p w:rsidR="00D62680" w:rsidRDefault="00D62680" w:rsidP="00D62680">
      <w:pPr>
        <w:ind w:left="360"/>
      </w:pPr>
    </w:p>
    <w:p w:rsidR="00D62680" w:rsidRDefault="00D62680" w:rsidP="00D62680">
      <w:r>
        <w:t>Odsutni članovi: Tomislav Grbić; Ana Skoblar;</w:t>
      </w:r>
    </w:p>
    <w:p w:rsidR="00D62680" w:rsidRDefault="00D62680" w:rsidP="00D62680">
      <w:pPr>
        <w:jc w:val="both"/>
      </w:pPr>
      <w:r>
        <w:t xml:space="preserve">Ostali nazočni: Načelnik općine – Gašpar </w:t>
      </w:r>
      <w:proofErr w:type="spellStart"/>
      <w:r>
        <w:t>Begonja</w:t>
      </w:r>
      <w:proofErr w:type="spellEnd"/>
      <w:r>
        <w:t xml:space="preserve">, zamjenica Načelnika – Nina </w:t>
      </w:r>
      <w:proofErr w:type="spellStart"/>
      <w:r>
        <w:t>Škibola</w:t>
      </w:r>
      <w:proofErr w:type="spellEnd"/>
      <w:r>
        <w:t xml:space="preserve">,  v.d. Pročelnica Ivana Skoblar; komunalni redar – </w:t>
      </w:r>
      <w:proofErr w:type="spellStart"/>
      <w:r>
        <w:t>Antinio</w:t>
      </w:r>
      <w:proofErr w:type="spellEnd"/>
      <w:r>
        <w:t xml:space="preserve"> Glavan; administrativni referent- Danica </w:t>
      </w:r>
      <w:proofErr w:type="spellStart"/>
      <w:r>
        <w:t>Jurac</w:t>
      </w:r>
      <w:proofErr w:type="spellEnd"/>
      <w:r>
        <w:t>;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  <w:r>
        <w:t xml:space="preserve">Na početku 18. Sjednice općinskog vijeća predsjednik pozdravlja sve nazočne, te predlaže   </w:t>
      </w:r>
      <w:r w:rsidR="0003656A">
        <w:t xml:space="preserve"> da minutom šutnje odamo počast </w:t>
      </w:r>
      <w:r w:rsidR="002F7FCF">
        <w:t>preminulom</w:t>
      </w:r>
      <w:r w:rsidR="0003656A">
        <w:t xml:space="preserve"> </w:t>
      </w:r>
      <w:proofErr w:type="spellStart"/>
      <w:r w:rsidR="0003656A">
        <w:t>mon</w:t>
      </w:r>
      <w:proofErr w:type="spellEnd"/>
      <w:r w:rsidR="0003656A">
        <w:t>. Ivanu Mustaću. Nakon kojeg</w:t>
      </w:r>
      <w:r w:rsidR="00E77C72">
        <w:t xml:space="preserve"> predsjednik</w:t>
      </w:r>
      <w:r w:rsidR="0003656A">
        <w:t xml:space="preserve"> predlaže </w:t>
      </w:r>
      <w:r>
        <w:t>dnevni  reda.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  <w:r>
        <w:t>Vijećnici općinskog vijeća jednoglasno su glasali „ZA“, te se prihvaća slijedeći dnevni red: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</w:p>
    <w:p w:rsidR="000B5B09" w:rsidRDefault="000B5B09" w:rsidP="00D62680">
      <w:pPr>
        <w:jc w:val="both"/>
      </w:pP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Prihvaćanje Zapisnika sa 17.(sedamnaeste) sjednice općinskog vijeća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 Donošenje odluke o visini paušalnog poreza po krevetu, smještajnoj jedinici u kampu i smještajnoj jedinci u objektu za robinzonski smještaj;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Donošenje odluke o komunalnoj naknadi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; 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Donošenje odluke o komunalnom doprinosu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Donošenje plana razvoja sustava civilne zaštite na području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u 2019.g.;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Prihvaćanje  analize stanja sustava zaštite i spašavanja na području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za 2018.g.;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Donošenje odluke o stavljanju van snage Odluke o imenovanju povjerenstva za javne površine; 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 xml:space="preserve">Donošenje odluke o imenovanju vijeća za koncesijska odobrenja na pomorskom dobru u općini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Donošenje odluke o statusu ceste;</w:t>
      </w:r>
    </w:p>
    <w:p w:rsidR="000B5B09" w:rsidRDefault="000B5B09" w:rsidP="000B5B0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Razno;</w:t>
      </w:r>
    </w:p>
    <w:p w:rsidR="000B5B09" w:rsidRDefault="000B5B09" w:rsidP="000B5B09">
      <w:pPr>
        <w:jc w:val="both"/>
        <w:rPr>
          <w:szCs w:val="20"/>
        </w:rPr>
      </w:pPr>
    </w:p>
    <w:p w:rsidR="00D62680" w:rsidRPr="00BC3F55" w:rsidRDefault="00D62680" w:rsidP="00D62680">
      <w:pPr>
        <w:jc w:val="both"/>
        <w:rPr>
          <w:b/>
        </w:rPr>
      </w:pPr>
      <w:r w:rsidRPr="00BC3F55">
        <w:rPr>
          <w:b/>
        </w:rPr>
        <w:t>Ad.1).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</w:p>
    <w:p w:rsidR="00D62680" w:rsidRDefault="00D62680" w:rsidP="00D62680">
      <w:pPr>
        <w:ind w:firstLine="708"/>
        <w:jc w:val="both"/>
      </w:pPr>
      <w:r>
        <w:t>Predsjednik vijeća uvodno ističe da je u materi</w:t>
      </w:r>
      <w:r w:rsidR="000B5B09">
        <w:t>jalima dostavljen zapisnik sa 17</w:t>
      </w:r>
      <w:r>
        <w:t>. Sjednice OV , te ga kao takvog daje na raspravu. Vijećnici općinskog vijeća nisu i</w:t>
      </w:r>
      <w:r w:rsidR="000B5B09">
        <w:t>mali primjedba na zapisnik sa 17</w:t>
      </w:r>
      <w:r>
        <w:t>. Sjednice OV te ga predsjednik daje na prihvaćanje. Vijećnici općinskog vijeća jednoglasno su glasali „ZA“, te se slijed</w:t>
      </w:r>
      <w:r w:rsidR="000B5B09">
        <w:t>om toga prihvaća zapisnik sa 17.</w:t>
      </w:r>
      <w:r>
        <w:t xml:space="preserve"> Sjednice OV.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</w:p>
    <w:p w:rsidR="00D62680" w:rsidRPr="00BC3F55" w:rsidRDefault="00D62680" w:rsidP="00D62680">
      <w:pPr>
        <w:jc w:val="both"/>
        <w:rPr>
          <w:b/>
        </w:rPr>
      </w:pPr>
      <w:r w:rsidRPr="00BC3F55">
        <w:rPr>
          <w:b/>
        </w:rPr>
        <w:t>Ad.2).</w:t>
      </w:r>
    </w:p>
    <w:p w:rsidR="0003656A" w:rsidRPr="00BC3F55" w:rsidRDefault="0003656A" w:rsidP="0003656A">
      <w:pPr>
        <w:jc w:val="both"/>
        <w:rPr>
          <w:b/>
          <w:bCs/>
          <w:iCs/>
        </w:rPr>
      </w:pPr>
    </w:p>
    <w:p w:rsidR="0003656A" w:rsidRPr="00BC3F55" w:rsidRDefault="0003656A" w:rsidP="0003656A">
      <w:pPr>
        <w:jc w:val="both"/>
        <w:rPr>
          <w:b/>
          <w:bCs/>
          <w:iCs/>
        </w:rPr>
      </w:pPr>
    </w:p>
    <w:p w:rsidR="0003656A" w:rsidRPr="0003656A" w:rsidRDefault="00D62680" w:rsidP="0003656A">
      <w:pPr>
        <w:jc w:val="both"/>
        <w:rPr>
          <w:b/>
          <w:szCs w:val="20"/>
        </w:rPr>
      </w:pPr>
      <w:r>
        <w:rPr>
          <w:bCs/>
          <w:iCs/>
        </w:rPr>
        <w:t xml:space="preserve"> </w:t>
      </w:r>
      <w:r w:rsidR="0003656A">
        <w:rPr>
          <w:bCs/>
          <w:iCs/>
        </w:rPr>
        <w:t>-</w:t>
      </w:r>
      <w:r>
        <w:rPr>
          <w:bCs/>
          <w:iCs/>
        </w:rPr>
        <w:tab/>
      </w:r>
      <w:r w:rsidR="0003656A" w:rsidRPr="0003656A">
        <w:rPr>
          <w:b/>
          <w:szCs w:val="20"/>
        </w:rPr>
        <w:t>Donošenje odluke o visini paušalnog poreza po krevetu, smještajnoj jedinici u kampu i smještajnoj jedinci u objektu za robinzonski smještaj;</w:t>
      </w:r>
    </w:p>
    <w:p w:rsidR="00D62680" w:rsidRPr="0003656A" w:rsidRDefault="00D62680" w:rsidP="00D62680">
      <w:pPr>
        <w:pStyle w:val="Odlomakpopisa"/>
        <w:shd w:val="clear" w:color="auto" w:fill="FFFFFF"/>
        <w:spacing w:after="150"/>
        <w:ind w:left="360"/>
        <w:rPr>
          <w:b/>
          <w:bCs/>
          <w:iCs/>
        </w:rPr>
      </w:pPr>
    </w:p>
    <w:p w:rsidR="00D62680" w:rsidRPr="0003656A" w:rsidRDefault="00D62680" w:rsidP="00D62680">
      <w:pPr>
        <w:pStyle w:val="Odlomakpopisa"/>
        <w:shd w:val="clear" w:color="auto" w:fill="FFFFFF"/>
        <w:spacing w:after="150"/>
        <w:ind w:left="360"/>
        <w:rPr>
          <w:b/>
          <w:bCs/>
          <w:iCs/>
        </w:rPr>
      </w:pPr>
    </w:p>
    <w:p w:rsidR="00D62680" w:rsidRDefault="00D62680" w:rsidP="00D62680">
      <w:pPr>
        <w:pStyle w:val="Odlomakpopisa"/>
        <w:shd w:val="clear" w:color="auto" w:fill="FFFFFF"/>
        <w:spacing w:after="150"/>
        <w:ind w:left="360" w:firstLine="348"/>
        <w:rPr>
          <w:rStyle w:val="Naglaeno"/>
          <w:b w:val="0"/>
          <w:color w:val="000000"/>
        </w:rPr>
      </w:pPr>
    </w:p>
    <w:p w:rsidR="00D62680" w:rsidRDefault="00D62680" w:rsidP="00D62680">
      <w:pPr>
        <w:ind w:firstLine="360"/>
        <w:jc w:val="both"/>
      </w:pPr>
      <w:r>
        <w:t xml:space="preserve">Predsjednik vijeća uvodno obrazlaže prijedlog odluke, te je daje Načelniku da kao predlagatelj u cijelosti obrazloži predloženu odluku. Načelnik u nastavku ističe </w:t>
      </w:r>
      <w:r w:rsidR="0003656A">
        <w:t xml:space="preserve"> sa izmjena Zakon općinsko vijeće je nadležno za određivanje cijena paušalnog poreza  po krevetu, smještanoj jedinci u kampu i smještajnoj jedinici u objektu za robinzonski turizam prijedlog je da cijena ostane ista kao i do sad 255 kn.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  <w:r>
        <w:t>Nakon Načelnikovog obrazlaganja predsjednik vijeća daje predloženo na raspravu, nakon provedene rasprave  svih prisutnih vijećnika predsjednik predlaže   glasanje.</w:t>
      </w:r>
    </w:p>
    <w:p w:rsidR="00D62680" w:rsidRDefault="00D62680" w:rsidP="00D62680">
      <w:pPr>
        <w:jc w:val="both"/>
      </w:pPr>
    </w:p>
    <w:p w:rsidR="00D62680" w:rsidRDefault="00D62680" w:rsidP="00D62680">
      <w:pPr>
        <w:jc w:val="both"/>
      </w:pPr>
      <w:r>
        <w:t xml:space="preserve">Vijećnici općinskog vijeća jednoglasno su glasali „ZA“ , te se slijedom toga </w:t>
      </w:r>
      <w:r w:rsidR="0003656A">
        <w:t>donosi</w:t>
      </w:r>
      <w:r>
        <w:t xml:space="preserve"> slijedeća</w:t>
      </w:r>
    </w:p>
    <w:p w:rsidR="00D62680" w:rsidRDefault="00D62680" w:rsidP="00D62680">
      <w:pPr>
        <w:jc w:val="both"/>
      </w:pPr>
    </w:p>
    <w:p w:rsidR="007A67FB" w:rsidRDefault="007A67FB" w:rsidP="00D62680">
      <w:pPr>
        <w:jc w:val="both"/>
      </w:pPr>
    </w:p>
    <w:p w:rsidR="007A67FB" w:rsidRDefault="007A67FB" w:rsidP="00D62680">
      <w:pPr>
        <w:jc w:val="both"/>
      </w:pPr>
    </w:p>
    <w:p w:rsidR="007A67FB" w:rsidRDefault="007A67FB" w:rsidP="00D62680">
      <w:pPr>
        <w:jc w:val="both"/>
      </w:pPr>
    </w:p>
    <w:p w:rsidR="007A67FB" w:rsidRDefault="007A67FB" w:rsidP="00D62680">
      <w:pPr>
        <w:jc w:val="both"/>
      </w:pPr>
    </w:p>
    <w:p w:rsidR="0003656A" w:rsidRPr="0003656A" w:rsidRDefault="0003656A" w:rsidP="00D62680">
      <w:pPr>
        <w:jc w:val="both"/>
        <w:rPr>
          <w:b/>
        </w:rPr>
      </w:pPr>
      <w:r w:rsidRPr="0003656A">
        <w:rPr>
          <w:b/>
        </w:rPr>
        <w:t>ODLUKA</w:t>
      </w:r>
    </w:p>
    <w:p w:rsidR="0003656A" w:rsidRPr="0003656A" w:rsidRDefault="0003656A" w:rsidP="00D62680">
      <w:pPr>
        <w:jc w:val="both"/>
        <w:rPr>
          <w:b/>
        </w:rPr>
      </w:pPr>
      <w:r w:rsidRPr="0003656A">
        <w:rPr>
          <w:b/>
        </w:rPr>
        <w:t>O visini paušalnog poreza po krevetu, smještajnoj jedinici u kampu i smještajnoj jedinici u objektu za robinzonski</w:t>
      </w:r>
      <w:r w:rsidR="007A67FB">
        <w:rPr>
          <w:b/>
        </w:rPr>
        <w:t xml:space="preserve"> smještaj, u </w:t>
      </w:r>
      <w:r w:rsidR="009A3524">
        <w:rPr>
          <w:b/>
        </w:rPr>
        <w:t>tekstu</w:t>
      </w:r>
      <w:r w:rsidR="007A67FB">
        <w:rPr>
          <w:b/>
        </w:rPr>
        <w:t xml:space="preserve"> k</w:t>
      </w:r>
      <w:r w:rsidR="009A3524">
        <w:rPr>
          <w:b/>
        </w:rPr>
        <w:t>o</w:t>
      </w:r>
      <w:r w:rsidR="007A67FB">
        <w:rPr>
          <w:b/>
        </w:rPr>
        <w:t>ji se prilaže ovom zapisniku i čini njegov sastavni dio.</w:t>
      </w:r>
    </w:p>
    <w:p w:rsidR="007A67FB" w:rsidRDefault="007A67FB" w:rsidP="00D62680">
      <w:pPr>
        <w:jc w:val="both"/>
      </w:pPr>
    </w:p>
    <w:p w:rsidR="007A67FB" w:rsidRDefault="007A67FB" w:rsidP="00D62680">
      <w:pPr>
        <w:jc w:val="both"/>
      </w:pPr>
    </w:p>
    <w:p w:rsidR="00D62680" w:rsidRPr="00BC3F55" w:rsidRDefault="0003656A" w:rsidP="00D62680">
      <w:pPr>
        <w:jc w:val="both"/>
        <w:rPr>
          <w:b/>
        </w:rPr>
      </w:pPr>
      <w:r w:rsidRPr="00BC3F55">
        <w:rPr>
          <w:b/>
        </w:rPr>
        <w:t>Ad3).</w:t>
      </w:r>
    </w:p>
    <w:p w:rsidR="00D62680" w:rsidRDefault="00D62680" w:rsidP="00D62680">
      <w:pPr>
        <w:jc w:val="both"/>
      </w:pPr>
    </w:p>
    <w:p w:rsidR="0003656A" w:rsidRPr="0003656A" w:rsidRDefault="0003656A" w:rsidP="0003656A">
      <w:pPr>
        <w:jc w:val="both"/>
        <w:rPr>
          <w:b/>
          <w:szCs w:val="20"/>
        </w:rPr>
      </w:pPr>
      <w:r w:rsidRPr="0003656A">
        <w:rPr>
          <w:b/>
          <w:szCs w:val="20"/>
        </w:rPr>
        <w:t xml:space="preserve">-Donošenje odluke o komunalnoj naknadi Općine </w:t>
      </w:r>
      <w:proofErr w:type="spellStart"/>
      <w:r w:rsidRPr="0003656A">
        <w:rPr>
          <w:b/>
          <w:szCs w:val="20"/>
        </w:rPr>
        <w:t>Privlaka</w:t>
      </w:r>
      <w:proofErr w:type="spellEnd"/>
      <w:r w:rsidRPr="0003656A">
        <w:rPr>
          <w:b/>
          <w:szCs w:val="20"/>
        </w:rPr>
        <w:t xml:space="preserve">; </w:t>
      </w:r>
    </w:p>
    <w:p w:rsidR="006D7C5C" w:rsidRDefault="006D7C5C">
      <w:pPr>
        <w:rPr>
          <w:b/>
        </w:rPr>
      </w:pPr>
    </w:p>
    <w:p w:rsidR="002F7FCF" w:rsidRPr="0003656A" w:rsidRDefault="002F7FCF" w:rsidP="002F7FCF">
      <w:pPr>
        <w:rPr>
          <w:b/>
        </w:rPr>
      </w:pPr>
      <w:r>
        <w:t>Predsjednik vijeća uvodno obrazlaže prijedlog odluke, te je daje Pročelnici da kao predlagatelj u cijelosti obrazloži predloženu odluku o komunalnoj naknadi. Pročelnica u nastavku ističe da smo temeljem Zakon o komunalnom gospodarstvu (NN 68/</w:t>
      </w:r>
      <w:smartTag w:uri="urn:schemas-microsoft-com:office:smarttags" w:element="date">
        <w:smartTagPr>
          <w:attr w:name="ls" w:val="trans"/>
          <w:attr w:name="Month" w:val="1"/>
          <w:attr w:name="Day" w:val="18"/>
          <w:attr w:name="Year" w:val="11"/>
        </w:smartTagPr>
        <w:r>
          <w:t>18 i 11</w:t>
        </w:r>
      </w:smartTag>
      <w:r>
        <w:t>0/18) u obvezi uskladiti odluku sa Zakonom.</w:t>
      </w:r>
      <w:r w:rsidRPr="002F7FCF">
        <w:t xml:space="preserve"> </w:t>
      </w:r>
      <w:r>
        <w:t xml:space="preserve">Visina komunalne naknade nije se mijenjala. </w:t>
      </w:r>
    </w:p>
    <w:p w:rsidR="002F7FCF" w:rsidRDefault="002F7FCF" w:rsidP="002F7FCF">
      <w:pPr>
        <w:jc w:val="both"/>
      </w:pPr>
    </w:p>
    <w:p w:rsidR="002F7FCF" w:rsidRDefault="002F7FCF" w:rsidP="002F7FCF">
      <w:pPr>
        <w:jc w:val="both"/>
      </w:pPr>
      <w:r w:rsidRPr="002F7FCF">
        <w:t xml:space="preserve"> </w:t>
      </w:r>
      <w:r>
        <w:t>Nakon Načelnikovog obrazlaganja predsjednik vijeća daje predloženo na raspravu, nakon provedene rasprave  svih prisutnih vijećnika predsjednik predlaže   glasanje.</w:t>
      </w:r>
    </w:p>
    <w:p w:rsidR="002F7FCF" w:rsidRDefault="002F7FCF"/>
    <w:p w:rsidR="002F7FCF" w:rsidRDefault="002F7FCF">
      <w:r>
        <w:t xml:space="preserve">Vijećnici općinskog vijeća jednoglasno su glasali „ZA“, te se slijedom toga donosi slijedeća </w:t>
      </w:r>
    </w:p>
    <w:p w:rsidR="002F7FCF" w:rsidRDefault="002F7FCF"/>
    <w:p w:rsidR="002F7FCF" w:rsidRPr="007A67FB" w:rsidRDefault="002F7FCF">
      <w:pPr>
        <w:rPr>
          <w:b/>
        </w:rPr>
      </w:pPr>
      <w:r w:rsidRPr="007A67FB">
        <w:rPr>
          <w:b/>
        </w:rPr>
        <w:t>OD LUKA</w:t>
      </w:r>
    </w:p>
    <w:p w:rsidR="002F7FCF" w:rsidRPr="007A67FB" w:rsidRDefault="007A67FB">
      <w:pPr>
        <w:rPr>
          <w:b/>
        </w:rPr>
      </w:pPr>
      <w:r w:rsidRPr="007A67FB">
        <w:rPr>
          <w:b/>
        </w:rPr>
        <w:tab/>
        <w:t xml:space="preserve">O komunalnoj naknadi općine </w:t>
      </w:r>
      <w:proofErr w:type="spellStart"/>
      <w:r w:rsidRPr="007A67FB">
        <w:rPr>
          <w:b/>
        </w:rPr>
        <w:t>Privlaka</w:t>
      </w:r>
      <w:proofErr w:type="spellEnd"/>
      <w:r w:rsidRPr="007A67FB">
        <w:rPr>
          <w:b/>
        </w:rPr>
        <w:t>, u tekstu koji se prilaže ovom zapisniku i čini njegov sastavni dio.</w:t>
      </w:r>
    </w:p>
    <w:p w:rsidR="002F7FCF" w:rsidRPr="007A67FB" w:rsidRDefault="002F7FCF">
      <w:pPr>
        <w:rPr>
          <w:b/>
        </w:rPr>
      </w:pPr>
    </w:p>
    <w:p w:rsidR="007A67FB" w:rsidRDefault="007A67FB">
      <w:pPr>
        <w:rPr>
          <w:szCs w:val="20"/>
        </w:rPr>
      </w:pPr>
    </w:p>
    <w:p w:rsidR="007A67FB" w:rsidRPr="00BC3F55" w:rsidRDefault="007A67FB">
      <w:pPr>
        <w:rPr>
          <w:b/>
          <w:szCs w:val="20"/>
        </w:rPr>
      </w:pPr>
      <w:r w:rsidRPr="00BC3F55">
        <w:rPr>
          <w:b/>
          <w:szCs w:val="20"/>
        </w:rPr>
        <w:t>Ad.4).</w:t>
      </w:r>
    </w:p>
    <w:p w:rsidR="007A67FB" w:rsidRDefault="007A67FB">
      <w:pPr>
        <w:rPr>
          <w:szCs w:val="20"/>
        </w:rPr>
      </w:pPr>
    </w:p>
    <w:p w:rsidR="002F7FCF" w:rsidRDefault="007A67FB">
      <w:pPr>
        <w:rPr>
          <w:b/>
          <w:szCs w:val="20"/>
        </w:rPr>
      </w:pPr>
      <w:r>
        <w:rPr>
          <w:szCs w:val="20"/>
        </w:rPr>
        <w:t>-</w:t>
      </w:r>
      <w:r w:rsidRPr="007A67FB">
        <w:rPr>
          <w:b/>
          <w:szCs w:val="20"/>
        </w:rPr>
        <w:t xml:space="preserve">Donošenje odluke o komunalnom doprinosu Općine </w:t>
      </w:r>
      <w:proofErr w:type="spellStart"/>
      <w:r w:rsidRPr="007A67FB">
        <w:rPr>
          <w:b/>
          <w:szCs w:val="20"/>
        </w:rPr>
        <w:t>Privlaka</w:t>
      </w:r>
      <w:proofErr w:type="spellEnd"/>
    </w:p>
    <w:p w:rsidR="007A67FB" w:rsidRDefault="007A67FB">
      <w:pPr>
        <w:rPr>
          <w:b/>
          <w:szCs w:val="20"/>
        </w:rPr>
      </w:pPr>
    </w:p>
    <w:p w:rsidR="007A67FB" w:rsidRDefault="007A67FB">
      <w:pPr>
        <w:rPr>
          <w:b/>
          <w:szCs w:val="20"/>
        </w:rPr>
      </w:pPr>
    </w:p>
    <w:p w:rsidR="007A67FB" w:rsidRPr="0003656A" w:rsidRDefault="007A67FB" w:rsidP="003C5098">
      <w:pPr>
        <w:jc w:val="both"/>
        <w:rPr>
          <w:b/>
        </w:rPr>
      </w:pPr>
      <w:r>
        <w:t>Predsjednik vijeća uvodno obrazlaže prijedlog odluke, te je daje Pročelnici da kao predlagatelj u cijelosti obrazloži predloženu odluku o komunalnom doprinosu. Pročelnica u nastavku ističe da smo temeljem Zakon o komunalnom gospodarstvu (NN 68/</w:t>
      </w:r>
      <w:smartTag w:uri="urn:schemas-microsoft-com:office:smarttags" w:element="date">
        <w:smartTagPr>
          <w:attr w:name="ls" w:val="trans"/>
          <w:attr w:name="Month" w:val="1"/>
          <w:attr w:name="Day" w:val="18"/>
          <w:attr w:name="Year" w:val="11"/>
        </w:smartTagPr>
        <w:r>
          <w:t>18 i 11</w:t>
        </w:r>
      </w:smartTag>
      <w:r>
        <w:t>0/18) u obvezi uskladiti odluku sa Zakonom.</w:t>
      </w:r>
      <w:r w:rsidRPr="002F7FCF">
        <w:t xml:space="preserve"> </w:t>
      </w:r>
      <w:r>
        <w:t>Visina komunalnog doprinosa  nije se mijenjala.</w:t>
      </w:r>
      <w:r w:rsidR="005A7212">
        <w:t xml:space="preserve"> Ujedno predlažem da se briše čl. 8. Prijedloga a</w:t>
      </w:r>
      <w:r w:rsidR="003C5098">
        <w:t xml:space="preserve"> </w:t>
      </w:r>
      <w:r w:rsidR="005A7212">
        <w:t xml:space="preserve">u </w:t>
      </w:r>
      <w:proofErr w:type="spellStart"/>
      <w:r w:rsidR="005A7212">
        <w:t>u</w:t>
      </w:r>
      <w:proofErr w:type="spellEnd"/>
      <w:r w:rsidR="005A7212">
        <w:t xml:space="preserve"> čl. 10. Dodaje stavak 9 i to: „općina </w:t>
      </w:r>
      <w:proofErr w:type="spellStart"/>
      <w:r w:rsidR="005A7212">
        <w:t>Privlaka</w:t>
      </w:r>
      <w:proofErr w:type="spellEnd"/>
      <w:r w:rsidR="005A7212">
        <w:t xml:space="preserve"> </w:t>
      </w:r>
      <w:r w:rsidR="003C5098">
        <w:t>zadržava</w:t>
      </w:r>
      <w:r w:rsidR="005A7212">
        <w:t xml:space="preserve"> </w:t>
      </w:r>
      <w:r w:rsidR="003C5098">
        <w:t xml:space="preserve">pravo odbiti izdavanje odobrenja/suglasnosti za </w:t>
      </w:r>
      <w:proofErr w:type="spellStart"/>
      <w:r w:rsidR="003C5098">
        <w:t>prekop</w:t>
      </w:r>
      <w:proofErr w:type="spellEnd"/>
      <w:r w:rsidR="003C5098">
        <w:t xml:space="preserve"> javne površine za priključak na vodovodnu mrežu te odobrenje/suglasnosti</w:t>
      </w:r>
      <w:r w:rsidR="005A7212">
        <w:t xml:space="preserve"> </w:t>
      </w:r>
      <w:r>
        <w:t xml:space="preserve"> </w:t>
      </w:r>
      <w:r w:rsidR="003C5098">
        <w:t xml:space="preserve">za prokop javne površine za priključak na elektroenergetsku mrežu ukoliko iznos komunalnog doprinosa ne bude uplaćen na način i u roku određenom rješenjem kojim je utvrđeno obveza plaćanja“ </w:t>
      </w:r>
    </w:p>
    <w:p w:rsidR="007A67FB" w:rsidRDefault="007A67FB" w:rsidP="003C5098">
      <w:pPr>
        <w:jc w:val="both"/>
      </w:pPr>
    </w:p>
    <w:p w:rsidR="007A67FB" w:rsidRDefault="007A67FB" w:rsidP="007A67FB">
      <w:pPr>
        <w:jc w:val="both"/>
      </w:pPr>
      <w:r w:rsidRPr="002F7FCF">
        <w:t xml:space="preserve"> </w:t>
      </w:r>
      <w:r>
        <w:t>Nakon obrazlaganja</w:t>
      </w:r>
      <w:r w:rsidR="009A3524">
        <w:t xml:space="preserve"> pročelnice, </w:t>
      </w:r>
      <w:r>
        <w:t xml:space="preserve"> predsjednik vijeća daje predloženo na raspravu, nakon provedene rasprave  svih prisutnih vijećnika predsjednik predlaže   glasanje.</w:t>
      </w:r>
    </w:p>
    <w:p w:rsidR="007A67FB" w:rsidRDefault="007A67FB" w:rsidP="007A67FB"/>
    <w:p w:rsidR="007A67FB" w:rsidRDefault="007A67FB" w:rsidP="007A67FB">
      <w:r>
        <w:t xml:space="preserve">Vijećnici općinskog vijeća jednoglasno su glasali „ZA“, te se slijedom toga donosi slijedeća </w:t>
      </w:r>
    </w:p>
    <w:p w:rsidR="007A67FB" w:rsidRDefault="007A67FB" w:rsidP="007A67FB"/>
    <w:p w:rsidR="007A67FB" w:rsidRPr="007A67FB" w:rsidRDefault="007A67FB" w:rsidP="007A67FB">
      <w:pPr>
        <w:rPr>
          <w:b/>
        </w:rPr>
      </w:pPr>
      <w:r w:rsidRPr="007A67FB">
        <w:rPr>
          <w:b/>
        </w:rPr>
        <w:t>OD LUKA</w:t>
      </w:r>
    </w:p>
    <w:p w:rsidR="007A67FB" w:rsidRPr="007A67FB" w:rsidRDefault="007A67FB" w:rsidP="007A67FB">
      <w:pPr>
        <w:rPr>
          <w:b/>
        </w:rPr>
      </w:pPr>
      <w:r w:rsidRPr="007A67FB">
        <w:rPr>
          <w:b/>
        </w:rPr>
        <w:tab/>
        <w:t>O</w:t>
      </w:r>
      <w:r>
        <w:rPr>
          <w:b/>
        </w:rPr>
        <w:t xml:space="preserve"> komunalnom doprinosu </w:t>
      </w:r>
      <w:r w:rsidRPr="007A67FB">
        <w:rPr>
          <w:b/>
        </w:rPr>
        <w:t xml:space="preserve"> općine </w:t>
      </w:r>
      <w:proofErr w:type="spellStart"/>
      <w:r w:rsidRPr="007A67FB">
        <w:rPr>
          <w:b/>
        </w:rPr>
        <w:t>Privlaka</w:t>
      </w:r>
      <w:proofErr w:type="spellEnd"/>
      <w:r w:rsidRPr="007A67FB">
        <w:rPr>
          <w:b/>
        </w:rPr>
        <w:t>, u tekstu koji se prilaže ovom zapisniku i čini njegov sastavni dio.</w:t>
      </w:r>
    </w:p>
    <w:p w:rsidR="007A67FB" w:rsidRPr="007A67FB" w:rsidRDefault="007A67FB" w:rsidP="007A67FB">
      <w:pPr>
        <w:rPr>
          <w:b/>
        </w:rPr>
      </w:pPr>
    </w:p>
    <w:p w:rsidR="007A67FB" w:rsidRDefault="007A67FB">
      <w:pPr>
        <w:rPr>
          <w:b/>
        </w:rPr>
      </w:pPr>
    </w:p>
    <w:p w:rsidR="006C7DCB" w:rsidRDefault="006C7DCB">
      <w:pPr>
        <w:rPr>
          <w:b/>
        </w:rPr>
      </w:pPr>
    </w:p>
    <w:p w:rsidR="006C7DCB" w:rsidRDefault="006C7DCB">
      <w:pPr>
        <w:rPr>
          <w:b/>
        </w:rPr>
      </w:pPr>
    </w:p>
    <w:p w:rsidR="006C7DCB" w:rsidRDefault="006C7DCB">
      <w:pPr>
        <w:rPr>
          <w:b/>
        </w:rPr>
      </w:pPr>
    </w:p>
    <w:p w:rsidR="006C7DCB" w:rsidRDefault="006C7DCB">
      <w:pPr>
        <w:rPr>
          <w:b/>
        </w:rPr>
      </w:pPr>
    </w:p>
    <w:p w:rsidR="006C7DCB" w:rsidRDefault="006C7DCB">
      <w:pPr>
        <w:rPr>
          <w:b/>
        </w:rPr>
      </w:pPr>
    </w:p>
    <w:p w:rsidR="006C7DCB" w:rsidRDefault="006C7DCB">
      <w:pPr>
        <w:rPr>
          <w:b/>
        </w:rPr>
      </w:pPr>
      <w:r>
        <w:rPr>
          <w:b/>
        </w:rPr>
        <w:t>Ad.5).</w:t>
      </w:r>
    </w:p>
    <w:p w:rsidR="006C7DCB" w:rsidRDefault="006C7DCB">
      <w:pPr>
        <w:rPr>
          <w:b/>
        </w:rPr>
      </w:pPr>
    </w:p>
    <w:p w:rsidR="00952A9F" w:rsidRPr="0022491D" w:rsidRDefault="00952A9F" w:rsidP="00952A9F">
      <w:pPr>
        <w:pStyle w:val="Odlomakpopisa"/>
        <w:numPr>
          <w:ilvl w:val="0"/>
          <w:numId w:val="5"/>
        </w:numPr>
        <w:jc w:val="both"/>
        <w:rPr>
          <w:b/>
          <w:szCs w:val="20"/>
        </w:rPr>
      </w:pPr>
      <w:r w:rsidRPr="0022491D">
        <w:rPr>
          <w:b/>
          <w:szCs w:val="20"/>
        </w:rPr>
        <w:t xml:space="preserve">Donošenje plana razvoja sustava civilne zaštite na području općine </w:t>
      </w:r>
      <w:proofErr w:type="spellStart"/>
      <w:r w:rsidRPr="0022491D">
        <w:rPr>
          <w:b/>
          <w:szCs w:val="20"/>
        </w:rPr>
        <w:t>Privlaka</w:t>
      </w:r>
      <w:proofErr w:type="spellEnd"/>
      <w:r w:rsidRPr="0022491D">
        <w:rPr>
          <w:b/>
          <w:szCs w:val="20"/>
        </w:rPr>
        <w:t xml:space="preserve"> u 2019.g.;</w:t>
      </w:r>
    </w:p>
    <w:p w:rsidR="006C7DCB" w:rsidRDefault="006C7DCB"/>
    <w:p w:rsidR="00952A9F" w:rsidRDefault="00E77C72" w:rsidP="00E77C72">
      <w:pPr>
        <w:jc w:val="both"/>
      </w:pPr>
      <w:r>
        <w:t xml:space="preserve">Predsjednik vijeća uvodnom riječi obrazlaže prijedloga Plana razvoja sustava civilne zaštite, te riječ daje komunalnom redaru </w:t>
      </w:r>
      <w:r w:rsidR="00385084">
        <w:t>Antoniju</w:t>
      </w:r>
      <w:r>
        <w:t xml:space="preserve"> Glavan da u cijelosti obrazloži Plan razvoja sustava civilne zaštite. Nakon obrazlaganja komunalnog redara predsjednik daje predloženo na </w:t>
      </w:r>
      <w:r w:rsidR="009A3524">
        <w:t>raspravu</w:t>
      </w:r>
      <w:r>
        <w:t xml:space="preserve">. Po provedenoj raspravi  predsjednik daje predloženo na glasanje. Vijećnici općinskog vijeća općine </w:t>
      </w:r>
      <w:proofErr w:type="spellStart"/>
      <w:r>
        <w:t>Privlaka</w:t>
      </w:r>
      <w:proofErr w:type="spellEnd"/>
      <w:r>
        <w:t xml:space="preserve"> jednoglasno su glasali „ZA“ te se slijedom toga prihvaća</w:t>
      </w:r>
    </w:p>
    <w:p w:rsidR="00E77C72" w:rsidRDefault="00E77C72" w:rsidP="00E77C72">
      <w:pPr>
        <w:jc w:val="both"/>
      </w:pPr>
    </w:p>
    <w:p w:rsidR="00E77C72" w:rsidRDefault="00E77C72" w:rsidP="00E77C72">
      <w:pPr>
        <w:jc w:val="both"/>
        <w:rPr>
          <w:b/>
        </w:rPr>
      </w:pPr>
      <w:r w:rsidRPr="00E77C72">
        <w:rPr>
          <w:b/>
        </w:rPr>
        <w:t xml:space="preserve">Plan razvoja sustava civilne zaštite na području općine </w:t>
      </w:r>
      <w:proofErr w:type="spellStart"/>
      <w:r w:rsidRPr="00E77C72">
        <w:rPr>
          <w:b/>
        </w:rPr>
        <w:t>Privlaka</w:t>
      </w:r>
      <w:proofErr w:type="spellEnd"/>
      <w:r w:rsidRPr="00E77C72">
        <w:rPr>
          <w:b/>
        </w:rPr>
        <w:t xml:space="preserve"> u 2019.g., u tekstu koji se prilaže ovom zapisniku i čini njegov sastavni dio.</w:t>
      </w:r>
    </w:p>
    <w:p w:rsidR="00E77C72" w:rsidRDefault="00E77C72" w:rsidP="00E77C72">
      <w:pPr>
        <w:jc w:val="both"/>
        <w:rPr>
          <w:b/>
        </w:rPr>
      </w:pPr>
    </w:p>
    <w:p w:rsidR="00E77C72" w:rsidRDefault="00E77C72">
      <w:pPr>
        <w:rPr>
          <w:b/>
        </w:rPr>
      </w:pPr>
      <w:r>
        <w:rPr>
          <w:b/>
        </w:rPr>
        <w:t>Ad.6).</w:t>
      </w:r>
    </w:p>
    <w:p w:rsidR="00E77C72" w:rsidRDefault="00E77C72">
      <w:pPr>
        <w:rPr>
          <w:b/>
        </w:rPr>
      </w:pPr>
    </w:p>
    <w:p w:rsidR="00E77C72" w:rsidRDefault="00E77C72">
      <w:pPr>
        <w:rPr>
          <w:b/>
        </w:rPr>
      </w:pPr>
    </w:p>
    <w:p w:rsidR="00E77C72" w:rsidRPr="0022491D" w:rsidRDefault="00E77C72" w:rsidP="0022491D">
      <w:pPr>
        <w:pStyle w:val="Odlomakpopisa"/>
        <w:numPr>
          <w:ilvl w:val="0"/>
          <w:numId w:val="5"/>
        </w:numPr>
        <w:jc w:val="both"/>
        <w:rPr>
          <w:b/>
          <w:szCs w:val="20"/>
        </w:rPr>
      </w:pPr>
      <w:r w:rsidRPr="0022491D">
        <w:rPr>
          <w:b/>
          <w:szCs w:val="20"/>
        </w:rPr>
        <w:t xml:space="preserve">Prihvaćanje  analize stanja sustava zaštite i spašavanja na području općine </w:t>
      </w:r>
      <w:proofErr w:type="spellStart"/>
      <w:r w:rsidRPr="0022491D">
        <w:rPr>
          <w:b/>
          <w:szCs w:val="20"/>
        </w:rPr>
        <w:t>Privlaka</w:t>
      </w:r>
      <w:proofErr w:type="spellEnd"/>
      <w:r w:rsidRPr="0022491D">
        <w:rPr>
          <w:b/>
          <w:szCs w:val="20"/>
        </w:rPr>
        <w:t xml:space="preserve"> za 2018.g.;</w:t>
      </w:r>
    </w:p>
    <w:p w:rsidR="00E77C72" w:rsidRDefault="00E77C72">
      <w:pPr>
        <w:rPr>
          <w:b/>
        </w:rPr>
      </w:pPr>
    </w:p>
    <w:p w:rsidR="00385084" w:rsidRDefault="0022491D">
      <w:r>
        <w:t xml:space="preserve">Predsjednik vijeća uvodnom riječi obrazlaže Analizu stanja zaštite i spašavanja na području općine </w:t>
      </w:r>
      <w:proofErr w:type="spellStart"/>
      <w:r>
        <w:t>Privlaka</w:t>
      </w:r>
      <w:proofErr w:type="spellEnd"/>
      <w:r>
        <w:t xml:space="preserve"> za 2018..g.</w:t>
      </w:r>
      <w:r w:rsidR="00385084">
        <w:t>, te riječ daje komunalnom redu Antoniju Glavan da u cijelosti obrazloži prijedlog. Nakon obrazlaganja predsjednik  daje predloženo na raspravu, makom provedene rasprave predsjednik predlaže da se pristupi glasanju. Vijećnici općinskog vijeća jednoglasno su glasali „ZA“ , te se slijedom tog prihvaća</w:t>
      </w:r>
    </w:p>
    <w:p w:rsidR="00385084" w:rsidRDefault="00385084"/>
    <w:p w:rsidR="00E77C72" w:rsidRPr="00385084" w:rsidRDefault="00385084">
      <w:pPr>
        <w:rPr>
          <w:b/>
        </w:rPr>
      </w:pPr>
      <w:r w:rsidRPr="00385084">
        <w:rPr>
          <w:b/>
        </w:rPr>
        <w:t xml:space="preserve">Analiza stanja sustava zaštite i spašavanja na području općine </w:t>
      </w:r>
      <w:proofErr w:type="spellStart"/>
      <w:r w:rsidRPr="00385084">
        <w:rPr>
          <w:b/>
        </w:rPr>
        <w:t>Privlaka</w:t>
      </w:r>
      <w:proofErr w:type="spellEnd"/>
      <w:r w:rsidRPr="00385084">
        <w:rPr>
          <w:b/>
        </w:rPr>
        <w:t xml:space="preserve"> za 2018.g., u tekstu koji se prilaže ovo zapisniku i čini njegov sastavni dio.</w:t>
      </w:r>
    </w:p>
    <w:p w:rsidR="00E77C72" w:rsidRDefault="00E77C72">
      <w:pPr>
        <w:rPr>
          <w:b/>
        </w:rPr>
      </w:pPr>
    </w:p>
    <w:p w:rsidR="00385084" w:rsidRDefault="00385084">
      <w:pPr>
        <w:rPr>
          <w:b/>
        </w:rPr>
      </w:pPr>
    </w:p>
    <w:p w:rsidR="00385084" w:rsidRPr="00385084" w:rsidRDefault="00385084" w:rsidP="00385084">
      <w:pPr>
        <w:jc w:val="both"/>
        <w:rPr>
          <w:szCs w:val="20"/>
        </w:rPr>
      </w:pPr>
      <w:r>
        <w:rPr>
          <w:b/>
        </w:rPr>
        <w:t>Ad.7).</w:t>
      </w:r>
    </w:p>
    <w:p w:rsidR="00385084" w:rsidRPr="00385084" w:rsidRDefault="00385084" w:rsidP="00385084">
      <w:pPr>
        <w:ind w:left="360"/>
        <w:jc w:val="both"/>
        <w:rPr>
          <w:szCs w:val="20"/>
        </w:rPr>
      </w:pPr>
    </w:p>
    <w:p w:rsidR="00385084" w:rsidRPr="00385084" w:rsidRDefault="00385084" w:rsidP="00385084">
      <w:pPr>
        <w:ind w:left="360"/>
        <w:jc w:val="both"/>
        <w:rPr>
          <w:szCs w:val="20"/>
        </w:rPr>
      </w:pPr>
    </w:p>
    <w:p w:rsidR="00385084" w:rsidRPr="00385084" w:rsidRDefault="00385084" w:rsidP="00385084">
      <w:pPr>
        <w:ind w:left="360"/>
        <w:jc w:val="both"/>
        <w:rPr>
          <w:b/>
          <w:szCs w:val="20"/>
        </w:rPr>
      </w:pPr>
      <w:r w:rsidRPr="00385084">
        <w:t>-</w:t>
      </w:r>
      <w:r w:rsidRPr="00385084">
        <w:rPr>
          <w:szCs w:val="20"/>
        </w:rPr>
        <w:t xml:space="preserve"> </w:t>
      </w:r>
      <w:r w:rsidRPr="00385084">
        <w:rPr>
          <w:b/>
          <w:szCs w:val="20"/>
        </w:rPr>
        <w:t xml:space="preserve">Donošenje odluke o stavljanju van snage Odluke o imenovanju povjerenstva za javne površine; </w:t>
      </w:r>
    </w:p>
    <w:p w:rsidR="00385084" w:rsidRDefault="00385084">
      <w:pPr>
        <w:rPr>
          <w:b/>
        </w:rPr>
      </w:pPr>
    </w:p>
    <w:p w:rsidR="00245049" w:rsidRDefault="00245049">
      <w:pPr>
        <w:rPr>
          <w:b/>
        </w:rPr>
      </w:pPr>
    </w:p>
    <w:p w:rsidR="00245049" w:rsidRDefault="008B4356" w:rsidP="005A3019">
      <w:pPr>
        <w:jc w:val="both"/>
      </w:pPr>
      <w:r>
        <w:t xml:space="preserve">Predsjednik uvodno obrazlaže prijedlog odluke, te riječ daje Pročelnici da u </w:t>
      </w:r>
      <w:r w:rsidR="00F42CF1">
        <w:t>cijelosti</w:t>
      </w:r>
      <w:r>
        <w:t xml:space="preserve"> obrazloži predloženo</w:t>
      </w:r>
      <w:r w:rsidR="00F42CF1">
        <w:t xml:space="preserve">. Pročelnica u nastavku ističe da se ova odluka mora staviti van snage iz razloga što je vijeće donijelo odluku o privremenom korištenju javnih površina te tom odlukom načelnik imenuje povjerenstvo. Predsjednik daje prijedlog na raspravu, nakon </w:t>
      </w:r>
      <w:r w:rsidR="009A0167">
        <w:t xml:space="preserve">provedene rasprave </w:t>
      </w:r>
      <w:r w:rsidR="00F42CF1">
        <w:t xml:space="preserve"> predloženo se daje na glasanje. Vijećnici općinskog vijeća jednoglasno su glasali „ZA“, te se slijedom toga </w:t>
      </w:r>
      <w:r w:rsidR="005A3019">
        <w:t>donosi slijedeća</w:t>
      </w:r>
    </w:p>
    <w:p w:rsidR="005A3019" w:rsidRDefault="005A3019" w:rsidP="005A3019">
      <w:pPr>
        <w:jc w:val="both"/>
      </w:pPr>
    </w:p>
    <w:p w:rsidR="005A3019" w:rsidRDefault="005A3019" w:rsidP="005A3019">
      <w:pPr>
        <w:jc w:val="both"/>
        <w:rPr>
          <w:b/>
        </w:rPr>
      </w:pPr>
      <w:r w:rsidRPr="005A3019">
        <w:rPr>
          <w:b/>
        </w:rPr>
        <w:lastRenderedPageBreak/>
        <w:t>O D L U K A</w:t>
      </w:r>
    </w:p>
    <w:p w:rsidR="00973DFF" w:rsidRDefault="00973DFF" w:rsidP="005A3019">
      <w:pPr>
        <w:jc w:val="both"/>
        <w:rPr>
          <w:b/>
        </w:rPr>
      </w:pPr>
      <w:r>
        <w:rPr>
          <w:b/>
        </w:rPr>
        <w:t>O stavljanju van snage Odluke o imenovanju povjerenstva za javne površine, u tekstu koji se prilaže ovom zapisniku i čini njegov sastavni dio.</w:t>
      </w:r>
    </w:p>
    <w:p w:rsidR="00973DFF" w:rsidRDefault="00973DFF" w:rsidP="005A3019">
      <w:pPr>
        <w:jc w:val="both"/>
        <w:rPr>
          <w:b/>
        </w:rPr>
      </w:pPr>
    </w:p>
    <w:p w:rsidR="00973DFF" w:rsidRDefault="00973DFF" w:rsidP="005A3019">
      <w:pPr>
        <w:jc w:val="both"/>
        <w:rPr>
          <w:b/>
        </w:rPr>
      </w:pPr>
    </w:p>
    <w:p w:rsidR="00973DFF" w:rsidRDefault="00973DFF" w:rsidP="005A3019">
      <w:pPr>
        <w:jc w:val="both"/>
        <w:rPr>
          <w:b/>
        </w:rPr>
      </w:pPr>
      <w:r>
        <w:rPr>
          <w:b/>
        </w:rPr>
        <w:t>Ad.8).</w:t>
      </w:r>
    </w:p>
    <w:p w:rsidR="00973DFF" w:rsidRDefault="00973DFF" w:rsidP="005A3019">
      <w:pPr>
        <w:jc w:val="both"/>
        <w:rPr>
          <w:b/>
        </w:rPr>
      </w:pPr>
    </w:p>
    <w:p w:rsidR="00973DFF" w:rsidRDefault="00973DFF" w:rsidP="005A3019">
      <w:pPr>
        <w:jc w:val="both"/>
        <w:rPr>
          <w:b/>
        </w:rPr>
      </w:pPr>
    </w:p>
    <w:p w:rsidR="00973DFF" w:rsidRPr="00973DFF" w:rsidRDefault="00973DFF" w:rsidP="00973DFF">
      <w:pPr>
        <w:pStyle w:val="Odlomakpopisa"/>
        <w:numPr>
          <w:ilvl w:val="0"/>
          <w:numId w:val="5"/>
        </w:numPr>
        <w:jc w:val="both"/>
        <w:rPr>
          <w:b/>
          <w:szCs w:val="20"/>
        </w:rPr>
      </w:pPr>
      <w:r w:rsidRPr="00973DFF">
        <w:rPr>
          <w:b/>
        </w:rPr>
        <w:t xml:space="preserve"> </w:t>
      </w:r>
      <w:r w:rsidRPr="00973DFF">
        <w:rPr>
          <w:b/>
          <w:szCs w:val="20"/>
        </w:rPr>
        <w:t xml:space="preserve">Donošenje odluke o imenovanju vijeća za koncesijska odobrenja na pomorskom dobru u općini </w:t>
      </w:r>
      <w:proofErr w:type="spellStart"/>
      <w:r w:rsidRPr="00973DFF">
        <w:rPr>
          <w:b/>
          <w:szCs w:val="20"/>
        </w:rPr>
        <w:t>Privlaka</w:t>
      </w:r>
      <w:proofErr w:type="spellEnd"/>
      <w:r w:rsidRPr="00973DFF">
        <w:rPr>
          <w:b/>
          <w:szCs w:val="20"/>
        </w:rPr>
        <w:t>;</w:t>
      </w:r>
    </w:p>
    <w:p w:rsidR="005A3019" w:rsidRDefault="005A7212" w:rsidP="005A3019">
      <w:pPr>
        <w:jc w:val="both"/>
      </w:pPr>
      <w:r>
        <w:t>Predsjednik uvodno obrazlaže prijedlog odluke, te riječ daje Pročelnici da u cijelosti obrazloži prijedlog odluke. Pročelnica napominje da se odluka morala mijenja iz razloga što je u prijašnjem sastavu bio bivši Pročelnik Zrinko Skoblar , a sad se umjesto njega predlaže nova Pročelnica Ivana Skoblar. Predsjednik daje na raspravu predlože i kao nije više bilo prijedloga  predloženo se daje na glasanje. Vijećnici općinskog vijeća jednoglasno su glasali „ZA“ te se slijedom toga donosi slijedeća</w:t>
      </w:r>
    </w:p>
    <w:p w:rsidR="005A7212" w:rsidRDefault="005A7212" w:rsidP="005A3019">
      <w:pPr>
        <w:jc w:val="both"/>
      </w:pPr>
    </w:p>
    <w:p w:rsidR="005A7212" w:rsidRPr="005A7212" w:rsidRDefault="005A7212" w:rsidP="005A3019">
      <w:pPr>
        <w:jc w:val="both"/>
        <w:rPr>
          <w:b/>
        </w:rPr>
      </w:pPr>
      <w:r w:rsidRPr="005A7212">
        <w:rPr>
          <w:b/>
        </w:rPr>
        <w:t>O D L U K A</w:t>
      </w:r>
    </w:p>
    <w:p w:rsidR="005A7212" w:rsidRPr="005A7212" w:rsidRDefault="005A7212" w:rsidP="005A3019">
      <w:pPr>
        <w:jc w:val="both"/>
        <w:rPr>
          <w:b/>
        </w:rPr>
      </w:pPr>
      <w:r w:rsidRPr="005A7212">
        <w:rPr>
          <w:b/>
        </w:rPr>
        <w:t xml:space="preserve">O imenovanju vijeća za koncesijska odobrenja na pomorskom dobru u općini </w:t>
      </w:r>
      <w:proofErr w:type="spellStart"/>
      <w:r w:rsidRPr="005A7212">
        <w:rPr>
          <w:b/>
        </w:rPr>
        <w:t>Privlaka</w:t>
      </w:r>
      <w:proofErr w:type="spellEnd"/>
      <w:r w:rsidRPr="005A7212">
        <w:rPr>
          <w:b/>
        </w:rPr>
        <w:t>, u tekstu koji se prilaže ovom zapisniku i čini njegov sastavni dio.</w:t>
      </w:r>
    </w:p>
    <w:p w:rsidR="005A7212" w:rsidRPr="005A7212" w:rsidRDefault="005A7212" w:rsidP="005A3019">
      <w:pPr>
        <w:jc w:val="both"/>
        <w:rPr>
          <w:b/>
        </w:rPr>
      </w:pPr>
    </w:p>
    <w:p w:rsidR="003C5098" w:rsidRDefault="003C5098" w:rsidP="005A3019">
      <w:pPr>
        <w:jc w:val="both"/>
        <w:rPr>
          <w:b/>
        </w:rPr>
      </w:pPr>
      <w:r>
        <w:rPr>
          <w:b/>
        </w:rPr>
        <w:t>Ad.9).</w:t>
      </w:r>
    </w:p>
    <w:p w:rsidR="003C5098" w:rsidRDefault="003C5098" w:rsidP="005A3019">
      <w:pPr>
        <w:jc w:val="both"/>
        <w:rPr>
          <w:b/>
        </w:rPr>
      </w:pPr>
    </w:p>
    <w:p w:rsidR="003C5098" w:rsidRDefault="003C5098" w:rsidP="005A3019">
      <w:pPr>
        <w:jc w:val="both"/>
        <w:rPr>
          <w:szCs w:val="20"/>
        </w:rPr>
      </w:pPr>
      <w:r w:rsidRPr="003C5098">
        <w:rPr>
          <w:b/>
          <w:szCs w:val="20"/>
        </w:rPr>
        <w:t>-Donošenje odluke o statusu ceste</w:t>
      </w:r>
    </w:p>
    <w:p w:rsidR="002F0BFB" w:rsidRDefault="002F0BFB" w:rsidP="005A3019">
      <w:pPr>
        <w:jc w:val="both"/>
        <w:rPr>
          <w:szCs w:val="20"/>
        </w:rPr>
      </w:pPr>
    </w:p>
    <w:p w:rsidR="008F0F64" w:rsidRDefault="002F0BFB" w:rsidP="005A3019">
      <w:pPr>
        <w:jc w:val="both"/>
        <w:rPr>
          <w:szCs w:val="20"/>
        </w:rPr>
      </w:pPr>
      <w:r>
        <w:rPr>
          <w:szCs w:val="20"/>
        </w:rPr>
        <w:t>Predsjednik uvodno obrazlaže prijedlog odluke o statusu ceste te ističe da je u prijašnjoj odluci o statusu ceste došlo do greške , odnosno omaškom napisan pogrešan broj čestice Ovim prijedlogom se to ispravlja</w:t>
      </w:r>
      <w:r w:rsidR="008F0F64">
        <w:rPr>
          <w:szCs w:val="20"/>
        </w:rPr>
        <w:t>. Predsjednik predlaže raspravu, te nakon provedene rasprave predlaže glasanje.</w:t>
      </w:r>
    </w:p>
    <w:p w:rsidR="008F0F64" w:rsidRDefault="008F0F64" w:rsidP="005A3019">
      <w:pPr>
        <w:jc w:val="both"/>
        <w:rPr>
          <w:szCs w:val="20"/>
        </w:rPr>
      </w:pPr>
      <w:r>
        <w:rPr>
          <w:szCs w:val="20"/>
        </w:rPr>
        <w:t>Vijećnici općinskog vijeća jednoglasno su glasali „ZA“, te se slijedom to</w:t>
      </w:r>
      <w:r w:rsidR="00FE6DD0">
        <w:rPr>
          <w:szCs w:val="20"/>
        </w:rPr>
        <w:t>ga</w:t>
      </w:r>
      <w:bookmarkStart w:id="0" w:name="_GoBack"/>
      <w:bookmarkEnd w:id="0"/>
      <w:r>
        <w:rPr>
          <w:szCs w:val="20"/>
        </w:rPr>
        <w:t xml:space="preserve"> donosi slijedeća</w:t>
      </w:r>
    </w:p>
    <w:p w:rsidR="008F0F64" w:rsidRDefault="008F0F64" w:rsidP="005A3019">
      <w:pPr>
        <w:jc w:val="both"/>
        <w:rPr>
          <w:szCs w:val="20"/>
        </w:rPr>
      </w:pPr>
    </w:p>
    <w:p w:rsidR="008F0F64" w:rsidRPr="008F0F64" w:rsidRDefault="008F0F64" w:rsidP="005A3019">
      <w:pPr>
        <w:jc w:val="both"/>
        <w:rPr>
          <w:b/>
          <w:szCs w:val="20"/>
        </w:rPr>
      </w:pPr>
      <w:r w:rsidRPr="008F0F64">
        <w:rPr>
          <w:b/>
          <w:szCs w:val="20"/>
        </w:rPr>
        <w:t>ODLUKA</w:t>
      </w:r>
    </w:p>
    <w:p w:rsidR="002F0BFB" w:rsidRDefault="008F0F64" w:rsidP="005A3019">
      <w:pPr>
        <w:jc w:val="both"/>
        <w:rPr>
          <w:b/>
          <w:szCs w:val="20"/>
        </w:rPr>
      </w:pPr>
      <w:r w:rsidRPr="008F0F64">
        <w:rPr>
          <w:b/>
          <w:szCs w:val="20"/>
        </w:rPr>
        <w:t>O statusu ceste, u tekstu koji se  prilaže ovom zapisniku i čini njegov sastavni dio.</w:t>
      </w:r>
    </w:p>
    <w:p w:rsidR="008F0F64" w:rsidRDefault="008F0F64" w:rsidP="005A3019">
      <w:pPr>
        <w:jc w:val="both"/>
        <w:rPr>
          <w:b/>
          <w:szCs w:val="20"/>
        </w:rPr>
      </w:pPr>
    </w:p>
    <w:p w:rsidR="008F0F64" w:rsidRDefault="008F0F64" w:rsidP="005A3019">
      <w:pPr>
        <w:jc w:val="both"/>
        <w:rPr>
          <w:b/>
          <w:szCs w:val="20"/>
        </w:rPr>
      </w:pPr>
    </w:p>
    <w:p w:rsidR="008F0F64" w:rsidRDefault="008F0F64" w:rsidP="005A3019">
      <w:pPr>
        <w:jc w:val="both"/>
        <w:rPr>
          <w:b/>
          <w:szCs w:val="20"/>
        </w:rPr>
      </w:pPr>
      <w:r>
        <w:rPr>
          <w:b/>
          <w:szCs w:val="20"/>
        </w:rPr>
        <w:t>Ad10).</w:t>
      </w:r>
    </w:p>
    <w:p w:rsidR="008F0F64" w:rsidRDefault="008F0F64" w:rsidP="005A3019">
      <w:pPr>
        <w:jc w:val="both"/>
        <w:rPr>
          <w:b/>
          <w:szCs w:val="20"/>
        </w:rPr>
      </w:pPr>
    </w:p>
    <w:p w:rsidR="008F0F64" w:rsidRDefault="008F0F64" w:rsidP="008F0F64">
      <w:pPr>
        <w:pStyle w:val="Odlomakpopisa"/>
        <w:numPr>
          <w:ilvl w:val="0"/>
          <w:numId w:val="5"/>
        </w:numPr>
        <w:jc w:val="both"/>
        <w:rPr>
          <w:b/>
          <w:szCs w:val="20"/>
        </w:rPr>
      </w:pPr>
      <w:r>
        <w:rPr>
          <w:b/>
          <w:szCs w:val="20"/>
        </w:rPr>
        <w:t>Razno</w:t>
      </w:r>
    </w:p>
    <w:p w:rsidR="008F0F64" w:rsidRDefault="008F0F64" w:rsidP="008F0F64">
      <w:pPr>
        <w:jc w:val="both"/>
        <w:rPr>
          <w:b/>
          <w:szCs w:val="20"/>
        </w:rPr>
      </w:pPr>
      <w:r>
        <w:rPr>
          <w:b/>
          <w:szCs w:val="20"/>
        </w:rPr>
        <w:t>Pod ovom točkom dnevnog reda nisu se donosile odluke i zaključci.</w:t>
      </w:r>
    </w:p>
    <w:p w:rsidR="008F0F64" w:rsidRDefault="008F0F64" w:rsidP="008F0F64">
      <w:pPr>
        <w:jc w:val="both"/>
        <w:rPr>
          <w:b/>
          <w:szCs w:val="20"/>
        </w:rPr>
      </w:pPr>
    </w:p>
    <w:p w:rsidR="008F0F64" w:rsidRDefault="008F0F64" w:rsidP="008F0F64">
      <w:pPr>
        <w:jc w:val="both"/>
        <w:rPr>
          <w:b/>
          <w:szCs w:val="20"/>
        </w:rPr>
      </w:pPr>
    </w:p>
    <w:p w:rsidR="008F0F64" w:rsidRDefault="008F0F64" w:rsidP="008F0F64">
      <w:pPr>
        <w:jc w:val="both"/>
        <w:rPr>
          <w:b/>
          <w:szCs w:val="20"/>
        </w:rPr>
      </w:pPr>
      <w:r>
        <w:rPr>
          <w:b/>
          <w:szCs w:val="20"/>
        </w:rPr>
        <w:t>Vijeće je završilo sa radom u 19.30 sati.</w:t>
      </w:r>
    </w:p>
    <w:p w:rsidR="008F0F64" w:rsidRDefault="008F0F64" w:rsidP="008F0F64">
      <w:pPr>
        <w:jc w:val="both"/>
        <w:rPr>
          <w:b/>
          <w:szCs w:val="20"/>
        </w:rPr>
      </w:pPr>
    </w:p>
    <w:p w:rsidR="008F0F64" w:rsidRDefault="008F0F64" w:rsidP="008F0F64">
      <w:pPr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OPĆINSKO VIJEĆE</w:t>
      </w:r>
    </w:p>
    <w:p w:rsidR="008F0F64" w:rsidRDefault="008F0F64" w:rsidP="008F0F64">
      <w:pPr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Predsjednik:</w:t>
      </w:r>
    </w:p>
    <w:p w:rsidR="008F0F64" w:rsidRDefault="008F0F64" w:rsidP="008F0F64">
      <w:pPr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Nikica </w:t>
      </w:r>
      <w:proofErr w:type="spellStart"/>
      <w:r>
        <w:rPr>
          <w:b/>
          <w:szCs w:val="20"/>
        </w:rPr>
        <w:t>Begonja</w:t>
      </w:r>
      <w:proofErr w:type="spellEnd"/>
    </w:p>
    <w:p w:rsidR="008F0F64" w:rsidRDefault="008F0F64" w:rsidP="008F0F64">
      <w:pPr>
        <w:jc w:val="both"/>
        <w:rPr>
          <w:b/>
          <w:szCs w:val="20"/>
        </w:rPr>
      </w:pPr>
    </w:p>
    <w:p w:rsidR="008F0F64" w:rsidRDefault="008F0F64" w:rsidP="008F0F64">
      <w:pPr>
        <w:jc w:val="both"/>
        <w:rPr>
          <w:b/>
          <w:szCs w:val="20"/>
        </w:rPr>
      </w:pPr>
      <w:r>
        <w:rPr>
          <w:b/>
          <w:szCs w:val="20"/>
        </w:rPr>
        <w:t>Zapisničar:</w:t>
      </w:r>
    </w:p>
    <w:p w:rsidR="008F0F64" w:rsidRPr="008F0F64" w:rsidRDefault="008F0F64" w:rsidP="008F0F64">
      <w:pPr>
        <w:jc w:val="both"/>
        <w:rPr>
          <w:b/>
          <w:szCs w:val="20"/>
        </w:rPr>
      </w:pPr>
      <w:proofErr w:type="spellStart"/>
      <w:r>
        <w:rPr>
          <w:b/>
          <w:szCs w:val="20"/>
        </w:rPr>
        <w:t>D.Jurac</w:t>
      </w:r>
      <w:proofErr w:type="spellEnd"/>
    </w:p>
    <w:sectPr w:rsidR="008F0F64" w:rsidRPr="008F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CC"/>
    <w:multiLevelType w:val="hybridMultilevel"/>
    <w:tmpl w:val="FFBEB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309B"/>
    <w:multiLevelType w:val="hybridMultilevel"/>
    <w:tmpl w:val="DA244E64"/>
    <w:lvl w:ilvl="0" w:tplc="E55A5F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822D1"/>
    <w:multiLevelType w:val="hybridMultilevel"/>
    <w:tmpl w:val="F348A47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167EB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027BDF"/>
    <w:multiLevelType w:val="hybridMultilevel"/>
    <w:tmpl w:val="2062C3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80"/>
    <w:rsid w:val="0003656A"/>
    <w:rsid w:val="000B5B09"/>
    <w:rsid w:val="0022491D"/>
    <w:rsid w:val="00245049"/>
    <w:rsid w:val="00257794"/>
    <w:rsid w:val="002F0BFB"/>
    <w:rsid w:val="002F7FCF"/>
    <w:rsid w:val="00385084"/>
    <w:rsid w:val="003C5098"/>
    <w:rsid w:val="005A3019"/>
    <w:rsid w:val="005A7212"/>
    <w:rsid w:val="006C7DCB"/>
    <w:rsid w:val="006D7C5C"/>
    <w:rsid w:val="007A67FB"/>
    <w:rsid w:val="008B4356"/>
    <w:rsid w:val="008F0F64"/>
    <w:rsid w:val="00952A9F"/>
    <w:rsid w:val="00973DFF"/>
    <w:rsid w:val="009A0167"/>
    <w:rsid w:val="009A3524"/>
    <w:rsid w:val="00BC3F55"/>
    <w:rsid w:val="00C32FFE"/>
    <w:rsid w:val="00D62680"/>
    <w:rsid w:val="00E77C72"/>
    <w:rsid w:val="00F42CF1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6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6268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6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68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6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6268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6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68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2019-02-07T10:14:00Z</dcterms:created>
  <dcterms:modified xsi:type="dcterms:W3CDTF">2019-04-08T07:09:00Z</dcterms:modified>
</cp:coreProperties>
</file>