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22" w:rsidRDefault="00E91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3F641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Zakona o </w:t>
      </w:r>
      <w:r w:rsidR="003F6410">
        <w:rPr>
          <w:rFonts w:ascii="Times New Roman" w:hAnsi="Times New Roman" w:cs="Times New Roman"/>
          <w:sz w:val="24"/>
          <w:szCs w:val="24"/>
        </w:rPr>
        <w:t>komunalnom gospodarstvu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13D1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C13D1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br</w:t>
      </w:r>
      <w:r w:rsidR="00C13D10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D10">
        <w:rPr>
          <w:rFonts w:ascii="Times New Roman" w:hAnsi="Times New Roman" w:cs="Times New Roman"/>
          <w:sz w:val="24"/>
          <w:szCs w:val="24"/>
        </w:rPr>
        <w:t xml:space="preserve">68/18, 110/18) i </w:t>
      </w:r>
      <w:r>
        <w:rPr>
          <w:rFonts w:ascii="Times New Roman" w:hAnsi="Times New Roman" w:cs="Times New Roman"/>
          <w:sz w:val="24"/>
          <w:szCs w:val="24"/>
        </w:rPr>
        <w:t>članka 30. Statuta Općine Privlaka (</w:t>
      </w:r>
      <w:r w:rsidR="00C13D1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Službeni glasnik Zadarske županije</w:t>
      </w:r>
      <w:r w:rsidR="00C13D10">
        <w:rPr>
          <w:rFonts w:ascii="Times New Roman" w:hAnsi="Times New Roman" w:cs="Times New Roman"/>
          <w:sz w:val="24"/>
          <w:szCs w:val="24"/>
        </w:rPr>
        <w:t>“ broj</w:t>
      </w:r>
      <w:r>
        <w:rPr>
          <w:rFonts w:ascii="Times New Roman" w:hAnsi="Times New Roman" w:cs="Times New Roman"/>
          <w:sz w:val="24"/>
          <w:szCs w:val="24"/>
        </w:rPr>
        <w:t xml:space="preserve"> 05/18) </w:t>
      </w:r>
      <w:r w:rsidR="00C13D1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pćinsko vijeće Općine Privlaka na</w:t>
      </w:r>
      <w:r w:rsidR="0067558E">
        <w:rPr>
          <w:rFonts w:ascii="Times New Roman" w:hAnsi="Times New Roman" w:cs="Times New Roman"/>
          <w:sz w:val="24"/>
          <w:szCs w:val="24"/>
        </w:rPr>
        <w:t xml:space="preserve"> </w:t>
      </w:r>
      <w:r w:rsidR="00C13D10">
        <w:rPr>
          <w:rFonts w:ascii="Times New Roman" w:hAnsi="Times New Roman" w:cs="Times New Roman"/>
          <w:sz w:val="24"/>
          <w:szCs w:val="24"/>
        </w:rPr>
        <w:t>20.</w:t>
      </w:r>
      <w:r w:rsidR="00675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sjednici dana</w:t>
      </w:r>
      <w:r w:rsidR="0067558E">
        <w:rPr>
          <w:rFonts w:ascii="Times New Roman" w:hAnsi="Times New Roman" w:cs="Times New Roman"/>
          <w:sz w:val="24"/>
          <w:szCs w:val="24"/>
        </w:rPr>
        <w:t xml:space="preserve"> </w:t>
      </w:r>
      <w:r w:rsidR="00C13D10">
        <w:rPr>
          <w:rFonts w:ascii="Times New Roman" w:hAnsi="Times New Roman" w:cs="Times New Roman"/>
          <w:sz w:val="24"/>
          <w:szCs w:val="24"/>
        </w:rPr>
        <w:t>17. travnja 2019</w:t>
      </w:r>
      <w:r>
        <w:rPr>
          <w:rFonts w:ascii="Times New Roman" w:hAnsi="Times New Roman" w:cs="Times New Roman"/>
          <w:sz w:val="24"/>
          <w:szCs w:val="24"/>
        </w:rPr>
        <w:t>.g. donijelo</w:t>
      </w:r>
      <w:r w:rsidR="00C13D10"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E915F9" w:rsidRDefault="00E915F9">
      <w:pPr>
        <w:rPr>
          <w:rFonts w:ascii="Times New Roman" w:hAnsi="Times New Roman" w:cs="Times New Roman"/>
          <w:sz w:val="24"/>
          <w:szCs w:val="24"/>
        </w:rPr>
      </w:pPr>
    </w:p>
    <w:p w:rsidR="00E915F9" w:rsidRPr="00E915F9" w:rsidRDefault="00E915F9" w:rsidP="00E915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F9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E915F9" w:rsidRPr="00E915F9" w:rsidRDefault="00E915F9" w:rsidP="00E915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F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F0032">
        <w:rPr>
          <w:rFonts w:ascii="Times New Roman" w:hAnsi="Times New Roman" w:cs="Times New Roman"/>
          <w:b/>
          <w:sz w:val="24"/>
          <w:szCs w:val="24"/>
        </w:rPr>
        <w:t>izmjen</w:t>
      </w:r>
      <w:r w:rsidR="00454EBA">
        <w:rPr>
          <w:rFonts w:ascii="Times New Roman" w:hAnsi="Times New Roman" w:cs="Times New Roman"/>
          <w:b/>
          <w:sz w:val="24"/>
          <w:szCs w:val="24"/>
        </w:rPr>
        <w:t>i</w:t>
      </w:r>
      <w:r w:rsidR="003F0032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E915F9">
        <w:rPr>
          <w:rFonts w:ascii="Times New Roman" w:hAnsi="Times New Roman" w:cs="Times New Roman"/>
          <w:b/>
          <w:sz w:val="24"/>
          <w:szCs w:val="24"/>
        </w:rPr>
        <w:t>dopun</w:t>
      </w:r>
      <w:r w:rsidR="00454EBA">
        <w:rPr>
          <w:rFonts w:ascii="Times New Roman" w:hAnsi="Times New Roman" w:cs="Times New Roman"/>
          <w:b/>
          <w:sz w:val="24"/>
          <w:szCs w:val="24"/>
        </w:rPr>
        <w:t>i</w:t>
      </w:r>
    </w:p>
    <w:p w:rsidR="002507C0" w:rsidRPr="00683231" w:rsidRDefault="00E915F9" w:rsidP="005437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F9">
        <w:rPr>
          <w:rFonts w:ascii="Times New Roman" w:hAnsi="Times New Roman" w:cs="Times New Roman"/>
          <w:b/>
          <w:sz w:val="24"/>
          <w:szCs w:val="24"/>
        </w:rPr>
        <w:t xml:space="preserve">Odluke o </w:t>
      </w:r>
      <w:r w:rsidR="0054377D">
        <w:rPr>
          <w:rFonts w:ascii="Times New Roman" w:hAnsi="Times New Roman" w:cs="Times New Roman"/>
          <w:b/>
          <w:sz w:val="24"/>
          <w:szCs w:val="24"/>
        </w:rPr>
        <w:t>komunalnim djelatnostima</w:t>
      </w:r>
      <w:r w:rsidRPr="00E915F9">
        <w:rPr>
          <w:rFonts w:ascii="Times New Roman" w:hAnsi="Times New Roman" w:cs="Times New Roman"/>
          <w:b/>
          <w:sz w:val="24"/>
          <w:szCs w:val="24"/>
        </w:rPr>
        <w:t xml:space="preserve"> na području Općine Privlaka</w:t>
      </w:r>
    </w:p>
    <w:p w:rsidR="002F04B6" w:rsidRDefault="002F04B6" w:rsidP="002F04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B6" w:rsidRDefault="002F04B6" w:rsidP="002F04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832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4B6" w:rsidRDefault="00C13D10" w:rsidP="002F04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ove Odluke </w:t>
      </w:r>
      <w:r w:rsidR="003F0032">
        <w:rPr>
          <w:rFonts w:ascii="Times New Roman" w:hAnsi="Times New Roman" w:cs="Times New Roman"/>
          <w:sz w:val="24"/>
          <w:szCs w:val="24"/>
        </w:rPr>
        <w:t>je izmjena i dopuna</w:t>
      </w:r>
      <w:r>
        <w:rPr>
          <w:rFonts w:ascii="Times New Roman" w:hAnsi="Times New Roman" w:cs="Times New Roman"/>
          <w:sz w:val="24"/>
          <w:szCs w:val="24"/>
        </w:rPr>
        <w:t xml:space="preserve"> Odluke o komunalnim djelatnostima na području Općine Privlaka </w:t>
      </w:r>
      <w:r w:rsidRPr="00C13D10">
        <w:rPr>
          <w:rFonts w:ascii="Times New Roman" w:hAnsi="Times New Roman" w:cs="Times New Roman"/>
          <w:sz w:val="24"/>
          <w:szCs w:val="24"/>
        </w:rPr>
        <w:t xml:space="preserve">(„Službeni glasnik Zadarske županije“ broj </w:t>
      </w:r>
      <w:r>
        <w:rPr>
          <w:rFonts w:ascii="Times New Roman" w:hAnsi="Times New Roman" w:cs="Times New Roman"/>
          <w:sz w:val="24"/>
          <w:szCs w:val="24"/>
        </w:rPr>
        <w:t>13/15</w:t>
      </w:r>
      <w:r w:rsidR="003F0032">
        <w:rPr>
          <w:rFonts w:ascii="Times New Roman" w:hAnsi="Times New Roman" w:cs="Times New Roman"/>
          <w:sz w:val="24"/>
          <w:szCs w:val="24"/>
        </w:rPr>
        <w:t>, 05/18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F04B6" w:rsidRDefault="002F04B6" w:rsidP="002F04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832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D10" w:rsidRDefault="00C13D10" w:rsidP="00C13D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U članku 3. stavku 1. Odluke dodaje se</w:t>
      </w:r>
      <w:r>
        <w:rPr>
          <w:rFonts w:ascii="Times New Roman" w:hAnsi="Times New Roman" w:cs="Times New Roman"/>
          <w:sz w:val="24"/>
          <w:szCs w:val="24"/>
        </w:rPr>
        <w:t xml:space="preserve"> toč. 13.</w:t>
      </w:r>
      <w:r w:rsidRPr="00C13D10">
        <w:rPr>
          <w:rFonts w:ascii="Times New Roman" w:hAnsi="Times New Roman" w:cs="Times New Roman"/>
          <w:sz w:val="24"/>
          <w:szCs w:val="24"/>
        </w:rPr>
        <w:t xml:space="preserve"> i glasi:</w:t>
      </w:r>
    </w:p>
    <w:p w:rsidR="00C13D10" w:rsidRDefault="00C13D10" w:rsidP="00C13D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Crpljenje, odvoz i zbrinjavanje fekalija iz septičkih, sabirnih i crnih jama.</w:t>
      </w:r>
    </w:p>
    <w:p w:rsidR="00CE10DE" w:rsidRDefault="00CE10DE" w:rsidP="00CE1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13D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0DE" w:rsidRDefault="00CE10DE" w:rsidP="00CE1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</w:t>
      </w:r>
      <w:r w:rsidR="00C13D10">
        <w:rPr>
          <w:rFonts w:ascii="Times New Roman" w:hAnsi="Times New Roman" w:cs="Times New Roman"/>
          <w:sz w:val="24"/>
          <w:szCs w:val="24"/>
        </w:rPr>
        <w:t>, a objaviti će se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7516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="0057516F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 w:rsidR="00C13D10">
        <w:rPr>
          <w:rFonts w:ascii="Times New Roman" w:hAnsi="Times New Roman" w:cs="Times New Roman"/>
          <w:sz w:val="24"/>
          <w:szCs w:val="24"/>
        </w:rPr>
        <w:t>.</w:t>
      </w: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16F" w:rsidRDefault="0057516F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16F" w:rsidRDefault="0057516F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57516F">
        <w:rPr>
          <w:rFonts w:ascii="Times New Roman" w:hAnsi="Times New Roman" w:cs="Times New Roman"/>
          <w:sz w:val="24"/>
          <w:szCs w:val="24"/>
        </w:rPr>
        <w:t>325-01/15-01/30</w:t>
      </w: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57516F">
        <w:rPr>
          <w:rFonts w:ascii="Times New Roman" w:hAnsi="Times New Roman" w:cs="Times New Roman"/>
          <w:sz w:val="24"/>
          <w:szCs w:val="24"/>
        </w:rPr>
        <w:t>2198/28-01-19-3</w:t>
      </w: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Privlaka,</w:t>
      </w:r>
      <w:r w:rsidR="0067558E">
        <w:rPr>
          <w:rFonts w:ascii="Times New Roman" w:hAnsi="Times New Roman" w:cs="Times New Roman"/>
          <w:sz w:val="24"/>
          <w:szCs w:val="24"/>
        </w:rPr>
        <w:t xml:space="preserve"> </w:t>
      </w:r>
      <w:r w:rsidR="00C13D10">
        <w:rPr>
          <w:rFonts w:ascii="Times New Roman" w:hAnsi="Times New Roman" w:cs="Times New Roman"/>
          <w:sz w:val="24"/>
          <w:szCs w:val="24"/>
        </w:rPr>
        <w:t>17. travnja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13D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.g.</w:t>
      </w:r>
    </w:p>
    <w:p w:rsidR="00CE10DE" w:rsidRDefault="00CE10DE" w:rsidP="00CE1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10" w:rsidRDefault="00C13D10" w:rsidP="00CE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</w:p>
    <w:p w:rsidR="00CE10DE" w:rsidRDefault="00CE10DE" w:rsidP="00CE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CE10DE" w:rsidRDefault="00CE10DE" w:rsidP="00CE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CE10DE" w:rsidRDefault="00CE10DE" w:rsidP="00CE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Nikica Begonja</w:t>
      </w:r>
    </w:p>
    <w:p w:rsidR="002322C8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C8" w:rsidRPr="002322C8" w:rsidRDefault="002322C8" w:rsidP="0023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C76" w:rsidRPr="00CE325C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C76" w:rsidRPr="00CE325C" w:rsidRDefault="00DD1C76" w:rsidP="00DD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656" w:rsidRPr="00CE325C" w:rsidRDefault="008B0656" w:rsidP="008B065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AE0A6A" w:rsidRPr="00CE325C" w:rsidRDefault="00AE0A6A" w:rsidP="00B17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2D5" w:rsidRDefault="008162D5" w:rsidP="0081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2D5" w:rsidRDefault="008162D5" w:rsidP="0081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2D5" w:rsidRPr="00CE325C" w:rsidRDefault="008162D5" w:rsidP="00816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72A" w:rsidRPr="0057472A" w:rsidRDefault="0057472A" w:rsidP="005747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7472A" w:rsidRPr="0057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D1" w:rsidRDefault="00051CD1" w:rsidP="0067558E">
      <w:pPr>
        <w:spacing w:after="0" w:line="240" w:lineRule="auto"/>
      </w:pPr>
      <w:r>
        <w:separator/>
      </w:r>
    </w:p>
  </w:endnote>
  <w:endnote w:type="continuationSeparator" w:id="0">
    <w:p w:rsidR="00051CD1" w:rsidRDefault="00051CD1" w:rsidP="0067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D1" w:rsidRDefault="00051CD1" w:rsidP="0067558E">
      <w:pPr>
        <w:spacing w:after="0" w:line="240" w:lineRule="auto"/>
      </w:pPr>
      <w:r>
        <w:separator/>
      </w:r>
    </w:p>
  </w:footnote>
  <w:footnote w:type="continuationSeparator" w:id="0">
    <w:p w:rsidR="00051CD1" w:rsidRDefault="00051CD1" w:rsidP="0067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E14"/>
    <w:multiLevelType w:val="hybridMultilevel"/>
    <w:tmpl w:val="692C1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45F7E"/>
    <w:multiLevelType w:val="hybridMultilevel"/>
    <w:tmpl w:val="513E430A"/>
    <w:lvl w:ilvl="0" w:tplc="BB844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766A"/>
    <w:multiLevelType w:val="hybridMultilevel"/>
    <w:tmpl w:val="43D6E32C"/>
    <w:lvl w:ilvl="0" w:tplc="BB844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54449"/>
    <w:multiLevelType w:val="hybridMultilevel"/>
    <w:tmpl w:val="719CE37C"/>
    <w:lvl w:ilvl="0" w:tplc="BC0815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0517C"/>
    <w:multiLevelType w:val="hybridMultilevel"/>
    <w:tmpl w:val="A08CA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13B83"/>
    <w:multiLevelType w:val="hybridMultilevel"/>
    <w:tmpl w:val="AC1A1614"/>
    <w:lvl w:ilvl="0" w:tplc="64A45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57595C"/>
    <w:multiLevelType w:val="hybridMultilevel"/>
    <w:tmpl w:val="D1541B3A"/>
    <w:lvl w:ilvl="0" w:tplc="032ACA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95CFE"/>
    <w:multiLevelType w:val="hybridMultilevel"/>
    <w:tmpl w:val="0944CF20"/>
    <w:lvl w:ilvl="0" w:tplc="BB844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9762B"/>
    <w:multiLevelType w:val="hybridMultilevel"/>
    <w:tmpl w:val="614AB9FA"/>
    <w:lvl w:ilvl="0" w:tplc="60D08C0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AB34C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AEA40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8BA16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E5308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8B714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68F54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49D4C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E4B7E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442D44"/>
    <w:multiLevelType w:val="multilevel"/>
    <w:tmpl w:val="B0809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C365D"/>
    <w:multiLevelType w:val="hybridMultilevel"/>
    <w:tmpl w:val="874857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E5E2C"/>
    <w:multiLevelType w:val="multilevel"/>
    <w:tmpl w:val="06B4689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F9"/>
    <w:rsid w:val="00033722"/>
    <w:rsid w:val="00051CD1"/>
    <w:rsid w:val="000766AF"/>
    <w:rsid w:val="00090603"/>
    <w:rsid w:val="000D3A50"/>
    <w:rsid w:val="00173AEB"/>
    <w:rsid w:val="001C2225"/>
    <w:rsid w:val="002322C8"/>
    <w:rsid w:val="002507C0"/>
    <w:rsid w:val="00286D65"/>
    <w:rsid w:val="002F04B6"/>
    <w:rsid w:val="00344070"/>
    <w:rsid w:val="003F0032"/>
    <w:rsid w:val="003F6410"/>
    <w:rsid w:val="00454EBA"/>
    <w:rsid w:val="0054377D"/>
    <w:rsid w:val="0057472A"/>
    <w:rsid w:val="0057516F"/>
    <w:rsid w:val="00667254"/>
    <w:rsid w:val="0067558E"/>
    <w:rsid w:val="00680783"/>
    <w:rsid w:val="00683231"/>
    <w:rsid w:val="008162D5"/>
    <w:rsid w:val="008B0656"/>
    <w:rsid w:val="009118CE"/>
    <w:rsid w:val="009A33B2"/>
    <w:rsid w:val="009A5683"/>
    <w:rsid w:val="00A879E0"/>
    <w:rsid w:val="00AE0A6A"/>
    <w:rsid w:val="00AE2F44"/>
    <w:rsid w:val="00B17389"/>
    <w:rsid w:val="00B82E32"/>
    <w:rsid w:val="00C13D10"/>
    <w:rsid w:val="00C86AFA"/>
    <w:rsid w:val="00CE10DE"/>
    <w:rsid w:val="00CE36D1"/>
    <w:rsid w:val="00D1155D"/>
    <w:rsid w:val="00D13934"/>
    <w:rsid w:val="00D24E49"/>
    <w:rsid w:val="00D82C79"/>
    <w:rsid w:val="00DD1C76"/>
    <w:rsid w:val="00E4260C"/>
    <w:rsid w:val="00E61B7D"/>
    <w:rsid w:val="00E915F9"/>
    <w:rsid w:val="00EA1848"/>
    <w:rsid w:val="00ED7B9A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04B6"/>
    <w:pPr>
      <w:ind w:left="720"/>
      <w:contextualSpacing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7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558E"/>
  </w:style>
  <w:style w:type="paragraph" w:styleId="Podnoje">
    <w:name w:val="footer"/>
    <w:basedOn w:val="Normal"/>
    <w:link w:val="PodnojeChar"/>
    <w:uiPriority w:val="99"/>
    <w:unhideWhenUsed/>
    <w:rsid w:val="0067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5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04B6"/>
    <w:pPr>
      <w:ind w:left="720"/>
      <w:contextualSpacing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7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558E"/>
  </w:style>
  <w:style w:type="paragraph" w:styleId="Podnoje">
    <w:name w:val="footer"/>
    <w:basedOn w:val="Normal"/>
    <w:link w:val="PodnojeChar"/>
    <w:uiPriority w:val="99"/>
    <w:unhideWhenUsed/>
    <w:rsid w:val="0067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2019-04-10T07:50:00Z</dcterms:created>
  <dcterms:modified xsi:type="dcterms:W3CDTF">2019-04-18T07:27:00Z</dcterms:modified>
</cp:coreProperties>
</file>