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F2" w:rsidRPr="00413FA4" w:rsidRDefault="003912F2" w:rsidP="003912F2">
      <w:pPr>
        <w:rPr>
          <w:rFonts w:ascii="Times New Roman" w:hAnsi="Times New Roman" w:cs="Times New Roman"/>
          <w:sz w:val="24"/>
          <w:szCs w:val="24"/>
        </w:rPr>
      </w:pPr>
      <w:r w:rsidRPr="00413FA4">
        <w:rPr>
          <w:rFonts w:ascii="Times New Roman" w:hAnsi="Times New Roman" w:cs="Times New Roman"/>
          <w:sz w:val="24"/>
          <w:szCs w:val="24"/>
        </w:rPr>
        <w:t xml:space="preserve">melju članka 30. Statuta Općine </w:t>
      </w:r>
      <w:proofErr w:type="spellStart"/>
      <w:r w:rsidRPr="00413FA4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413FA4">
        <w:rPr>
          <w:rFonts w:ascii="Times New Roman" w:hAnsi="Times New Roman" w:cs="Times New Roman"/>
          <w:sz w:val="24"/>
          <w:szCs w:val="24"/>
        </w:rPr>
        <w:t xml:space="preserve">  ("Službeni glasnik Zadarske županije" broj 05/18), Općinsko vijeće Općine </w:t>
      </w:r>
      <w:proofErr w:type="spellStart"/>
      <w:r w:rsidRPr="00413FA4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413FA4">
        <w:rPr>
          <w:rFonts w:ascii="Times New Roman" w:hAnsi="Times New Roman" w:cs="Times New Roman"/>
          <w:sz w:val="24"/>
          <w:szCs w:val="24"/>
        </w:rPr>
        <w:t xml:space="preserve"> na </w:t>
      </w:r>
      <w:r w:rsidR="00413FA4">
        <w:rPr>
          <w:rFonts w:ascii="Times New Roman" w:hAnsi="Times New Roman" w:cs="Times New Roman"/>
          <w:sz w:val="24"/>
          <w:szCs w:val="24"/>
        </w:rPr>
        <w:t>20</w:t>
      </w:r>
      <w:r w:rsidRPr="00413FA4">
        <w:rPr>
          <w:rFonts w:ascii="Times New Roman" w:hAnsi="Times New Roman" w:cs="Times New Roman"/>
          <w:sz w:val="24"/>
          <w:szCs w:val="24"/>
        </w:rPr>
        <w:t>. sjednici održanoj  1</w:t>
      </w:r>
      <w:r w:rsidR="00413FA4">
        <w:rPr>
          <w:rFonts w:ascii="Times New Roman" w:hAnsi="Times New Roman" w:cs="Times New Roman"/>
          <w:sz w:val="24"/>
          <w:szCs w:val="24"/>
        </w:rPr>
        <w:t>7</w:t>
      </w:r>
      <w:r w:rsidRPr="00413FA4">
        <w:rPr>
          <w:rFonts w:ascii="Times New Roman" w:hAnsi="Times New Roman" w:cs="Times New Roman"/>
          <w:sz w:val="24"/>
          <w:szCs w:val="24"/>
        </w:rPr>
        <w:t>. travnja 2019. godine donijelo je</w:t>
      </w:r>
    </w:p>
    <w:p w:rsidR="003912F2" w:rsidRPr="00413FA4" w:rsidRDefault="003912F2" w:rsidP="003912F2">
      <w:pPr>
        <w:rPr>
          <w:rFonts w:ascii="Times New Roman" w:hAnsi="Times New Roman" w:cs="Times New Roman"/>
          <w:sz w:val="24"/>
          <w:szCs w:val="24"/>
        </w:rPr>
      </w:pPr>
    </w:p>
    <w:p w:rsidR="003912F2" w:rsidRPr="00413FA4" w:rsidRDefault="003912F2" w:rsidP="00391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FA4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3912F2" w:rsidRPr="00413FA4" w:rsidRDefault="003912F2" w:rsidP="00391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FA4">
        <w:rPr>
          <w:rFonts w:ascii="Times New Roman" w:hAnsi="Times New Roman" w:cs="Times New Roman"/>
          <w:b/>
          <w:sz w:val="24"/>
          <w:szCs w:val="24"/>
        </w:rPr>
        <w:t>o stavljanju van snage Odluke o izradi URBANISTIČKOG PLANA UREĐENJA DIJELA OBALNOG POJASA U PRIVLACI – od obale Jaz do kraja obale Kralja Tomislava</w:t>
      </w:r>
    </w:p>
    <w:p w:rsidR="003912F2" w:rsidRPr="00413FA4" w:rsidRDefault="003912F2" w:rsidP="003912F2">
      <w:pPr>
        <w:rPr>
          <w:rFonts w:ascii="Times New Roman" w:hAnsi="Times New Roman" w:cs="Times New Roman"/>
          <w:sz w:val="24"/>
          <w:szCs w:val="24"/>
        </w:rPr>
      </w:pPr>
    </w:p>
    <w:p w:rsidR="003912F2" w:rsidRPr="00413FA4" w:rsidRDefault="003912F2" w:rsidP="00413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FA4">
        <w:rPr>
          <w:rFonts w:ascii="Times New Roman" w:hAnsi="Times New Roman" w:cs="Times New Roman"/>
          <w:sz w:val="24"/>
          <w:szCs w:val="24"/>
        </w:rPr>
        <w:t>Članak 1.</w:t>
      </w:r>
    </w:p>
    <w:p w:rsidR="003912F2" w:rsidRPr="00413FA4" w:rsidRDefault="00345AB4" w:rsidP="00391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Stavlja se van snage</w:t>
      </w:r>
      <w:r w:rsidR="003912F2" w:rsidRPr="00413FA4">
        <w:rPr>
          <w:rFonts w:ascii="Times New Roman" w:hAnsi="Times New Roman" w:cs="Times New Roman"/>
          <w:sz w:val="24"/>
          <w:szCs w:val="24"/>
        </w:rPr>
        <w:t xml:space="preserve"> Odluka o izradi URBANISTIČKOG PLANA UREĐENJA DIJELA OBALNOG POJASA U PRIVLACI – od obale Jaz do kraja obale Kralja Tomislava („Službeni glasnik Zadarske županije” br. 19/18).</w:t>
      </w:r>
    </w:p>
    <w:p w:rsidR="003912F2" w:rsidRPr="00413FA4" w:rsidRDefault="003912F2" w:rsidP="003912F2">
      <w:pPr>
        <w:rPr>
          <w:rFonts w:ascii="Times New Roman" w:hAnsi="Times New Roman" w:cs="Times New Roman"/>
          <w:sz w:val="24"/>
          <w:szCs w:val="24"/>
        </w:rPr>
      </w:pPr>
    </w:p>
    <w:p w:rsidR="003912F2" w:rsidRPr="00413FA4" w:rsidRDefault="003912F2" w:rsidP="00413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FA4">
        <w:rPr>
          <w:rFonts w:ascii="Times New Roman" w:hAnsi="Times New Roman" w:cs="Times New Roman"/>
          <w:sz w:val="24"/>
          <w:szCs w:val="24"/>
        </w:rPr>
        <w:t>Članak 2.</w:t>
      </w:r>
    </w:p>
    <w:p w:rsidR="003912F2" w:rsidRPr="00413FA4" w:rsidRDefault="003912F2" w:rsidP="003912F2">
      <w:pPr>
        <w:rPr>
          <w:rFonts w:ascii="Times New Roman" w:hAnsi="Times New Roman" w:cs="Times New Roman"/>
          <w:sz w:val="24"/>
          <w:szCs w:val="24"/>
        </w:rPr>
      </w:pPr>
      <w:r w:rsidRPr="00413FA4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</w:t>
      </w:r>
      <w:r w:rsidRPr="00413FA4">
        <w:rPr>
          <w:rFonts w:ascii="Times New Roman" w:hAnsi="Times New Roman" w:cs="Times New Roman"/>
          <w:sz w:val="24"/>
          <w:szCs w:val="24"/>
          <w:lang w:val="en-GB"/>
        </w:rPr>
        <w:t>„</w:t>
      </w:r>
      <w:r w:rsidRPr="00413FA4"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Pr="00413FA4">
        <w:rPr>
          <w:rFonts w:ascii="Times New Roman" w:hAnsi="Times New Roman" w:cs="Times New Roman"/>
          <w:sz w:val="24"/>
          <w:szCs w:val="24"/>
          <w:lang w:val="en-GB"/>
        </w:rPr>
        <w:t>“.</w:t>
      </w:r>
    </w:p>
    <w:p w:rsidR="003912F2" w:rsidRPr="00413FA4" w:rsidRDefault="003912F2" w:rsidP="003912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12F2" w:rsidRPr="00413FA4" w:rsidRDefault="003912F2" w:rsidP="003912F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FA4">
        <w:rPr>
          <w:rFonts w:ascii="Times New Roman" w:hAnsi="Times New Roman" w:cs="Times New Roman"/>
          <w:sz w:val="24"/>
          <w:szCs w:val="24"/>
        </w:rPr>
        <w:t xml:space="preserve">OPĆINSKO VIJEĆE </w:t>
      </w:r>
    </w:p>
    <w:p w:rsidR="003912F2" w:rsidRPr="00413FA4" w:rsidRDefault="003912F2" w:rsidP="003912F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FA4">
        <w:rPr>
          <w:rFonts w:ascii="Times New Roman" w:hAnsi="Times New Roman" w:cs="Times New Roman"/>
          <w:sz w:val="24"/>
          <w:szCs w:val="24"/>
        </w:rPr>
        <w:t>OPĆINE PRIVLAKA</w:t>
      </w:r>
    </w:p>
    <w:p w:rsidR="003912F2" w:rsidRPr="00413FA4" w:rsidRDefault="003912F2" w:rsidP="003912F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FA4">
        <w:rPr>
          <w:rFonts w:ascii="Times New Roman" w:hAnsi="Times New Roman" w:cs="Times New Roman"/>
          <w:sz w:val="24"/>
          <w:szCs w:val="24"/>
        </w:rPr>
        <w:t>Predsjednik</w:t>
      </w:r>
    </w:p>
    <w:p w:rsidR="003912F2" w:rsidRDefault="00437652" w:rsidP="004376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Begonja</w:t>
      </w:r>
      <w:proofErr w:type="spellEnd"/>
    </w:p>
    <w:p w:rsidR="00437652" w:rsidRPr="00413FA4" w:rsidRDefault="00566B79" w:rsidP="0056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350-03/19-01/02</w:t>
      </w:r>
    </w:p>
    <w:p w:rsidR="002233CE" w:rsidRDefault="0056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URBROJ:2198/28-01-19-1</w:t>
      </w:r>
    </w:p>
    <w:p w:rsidR="00566B79" w:rsidRPr="00413FA4" w:rsidRDefault="00566B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>, 17. 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ravnja 2019.g.</w:t>
      </w:r>
    </w:p>
    <w:sectPr w:rsidR="00566B79" w:rsidRPr="00413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F2"/>
    <w:rsid w:val="002233CE"/>
    <w:rsid w:val="00345AB4"/>
    <w:rsid w:val="003912F2"/>
    <w:rsid w:val="00413FA4"/>
    <w:rsid w:val="00437652"/>
    <w:rsid w:val="00566B79"/>
    <w:rsid w:val="00B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2019-04-09T08:21:00Z</dcterms:created>
  <dcterms:modified xsi:type="dcterms:W3CDTF">2019-04-18T08:00:00Z</dcterms:modified>
</cp:coreProperties>
</file>