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5" w:rsidRPr="00FC3231" w:rsidRDefault="00025C45" w:rsidP="00025C45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C6B3E0" wp14:editId="11EF913D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45" w:rsidRPr="00FC3231" w:rsidRDefault="00025C45" w:rsidP="00025C45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025C45" w:rsidRPr="00FC3231" w:rsidRDefault="00025C45" w:rsidP="00025C45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025C45" w:rsidRPr="00FC3231" w:rsidRDefault="00025C45" w:rsidP="00025C45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7D904B83" wp14:editId="23ADDACD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025C45" w:rsidRPr="00FC3231" w:rsidRDefault="00025C45" w:rsidP="00025C45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025C45" w:rsidRPr="00FC3231" w:rsidRDefault="00025C45" w:rsidP="00025C45">
      <w:pPr>
        <w:suppressAutoHyphens w:val="0"/>
        <w:autoSpaceDN/>
      </w:pPr>
    </w:p>
    <w:p w:rsidR="00025C45" w:rsidRPr="00FC3231" w:rsidRDefault="00025C45" w:rsidP="00025C45">
      <w:pPr>
        <w:suppressAutoHyphens w:val="0"/>
        <w:autoSpaceDN/>
      </w:pPr>
      <w:r w:rsidRPr="00FC3231">
        <w:t xml:space="preserve">KLASA: </w:t>
      </w:r>
      <w:r w:rsidR="00B6247A">
        <w:t>612-01/18-01/02</w:t>
      </w:r>
    </w:p>
    <w:p w:rsidR="00025C45" w:rsidRPr="00FC3231" w:rsidRDefault="00025C45" w:rsidP="00025C45">
      <w:pPr>
        <w:suppressAutoHyphens w:val="0"/>
        <w:autoSpaceDN/>
      </w:pPr>
      <w:r w:rsidRPr="00FC3231">
        <w:t xml:space="preserve">URBROJ: </w:t>
      </w:r>
      <w:r w:rsidR="00B6247A">
        <w:t>2198/28-01-1</w:t>
      </w:r>
      <w:r w:rsidR="00B548C9">
        <w:t>9</w:t>
      </w:r>
      <w:r w:rsidR="00B6247A">
        <w:t>-</w:t>
      </w:r>
      <w:r w:rsidR="002A2AB3">
        <w:t>4</w:t>
      </w:r>
    </w:p>
    <w:p w:rsidR="00025C45" w:rsidRPr="00FC3231" w:rsidRDefault="00025C45" w:rsidP="00025C45">
      <w:pPr>
        <w:suppressAutoHyphens w:val="0"/>
        <w:autoSpaceDN/>
      </w:pPr>
    </w:p>
    <w:p w:rsidR="00025C45" w:rsidRPr="00FC3231" w:rsidRDefault="00025C45" w:rsidP="00025C45">
      <w:pPr>
        <w:suppressAutoHyphens w:val="0"/>
        <w:autoSpaceDN/>
      </w:pPr>
      <w:r>
        <w:t>Privlaka</w:t>
      </w:r>
      <w:r w:rsidRPr="00FC3231">
        <w:t xml:space="preserve">,  </w:t>
      </w:r>
      <w:r w:rsidR="002A2AB3">
        <w:t xml:space="preserve">30. </w:t>
      </w:r>
      <w:r w:rsidRPr="00FC3231">
        <w:t xml:space="preserve"> </w:t>
      </w:r>
      <w:r w:rsidR="00B548C9">
        <w:t>listopada</w:t>
      </w:r>
      <w:r w:rsidR="00B6247A">
        <w:t xml:space="preserve"> </w:t>
      </w:r>
      <w:r w:rsidRPr="00FC3231">
        <w:t>201</w:t>
      </w:r>
      <w:r w:rsidR="00B548C9">
        <w:t>9</w:t>
      </w:r>
      <w:r w:rsidRPr="00FC3231">
        <w:t>. godine</w:t>
      </w:r>
    </w:p>
    <w:p w:rsidR="00025C45" w:rsidRDefault="00025C45" w:rsidP="00025C45"/>
    <w:p w:rsidR="002A2AB3" w:rsidRPr="001B0299" w:rsidRDefault="002A2AB3" w:rsidP="002A2AB3">
      <w:pPr>
        <w:suppressAutoHyphens w:val="0"/>
        <w:autoSpaceDN/>
        <w:ind w:firstLine="708"/>
        <w:rPr>
          <w:rFonts w:eastAsia="Calibri"/>
          <w:lang w:eastAsia="en-US"/>
        </w:rPr>
      </w:pPr>
      <w:r w:rsidRPr="001B0299">
        <w:rPr>
          <w:rFonts w:eastAsia="Calibri"/>
          <w:lang w:eastAsia="en-US"/>
        </w:rPr>
        <w:t>Na temelju članka 39. St. 2. Zakona o proračunu (NN broj 87/08, 136 /12 i 15/</w:t>
      </w:r>
      <w:proofErr w:type="spellStart"/>
      <w:r w:rsidRPr="001B0299">
        <w:rPr>
          <w:rFonts w:eastAsia="Calibri"/>
          <w:lang w:eastAsia="en-US"/>
        </w:rPr>
        <w:t>15</w:t>
      </w:r>
      <w:proofErr w:type="spellEnd"/>
      <w:r w:rsidRPr="001B0299">
        <w:rPr>
          <w:rFonts w:eastAsia="Calibri"/>
          <w:lang w:eastAsia="en-US"/>
        </w:rPr>
        <w:t>)  i  članka 30. Statuta Općine Privlaka  („Službeni glasnik Zadarske županije“ broj  05/18), O</w:t>
      </w:r>
      <w:r>
        <w:rPr>
          <w:rFonts w:eastAsia="Calibri"/>
          <w:lang w:eastAsia="en-US"/>
        </w:rPr>
        <w:t xml:space="preserve">pćinsko vijeće Općine Privlaka </w:t>
      </w:r>
      <w:r w:rsidRPr="001B0299">
        <w:rPr>
          <w:rFonts w:eastAsia="Calibri"/>
          <w:lang w:eastAsia="en-US"/>
        </w:rPr>
        <w:t>na 25. (dvadesetprvoj) sjednici održanoj dana 30. listopada 2019</w:t>
      </w:r>
      <w:r>
        <w:rPr>
          <w:rFonts w:eastAsia="Calibri"/>
          <w:lang w:eastAsia="en-US"/>
        </w:rPr>
        <w:t xml:space="preserve">. godine </w:t>
      </w:r>
      <w:r w:rsidRPr="001B0299">
        <w:rPr>
          <w:rFonts w:eastAsia="Calibri"/>
          <w:lang w:eastAsia="en-US"/>
        </w:rPr>
        <w:t>d o n o s i</w:t>
      </w:r>
    </w:p>
    <w:p w:rsidR="00B548C9" w:rsidRDefault="00B548C9" w:rsidP="00B548C9">
      <w:pPr>
        <w:jc w:val="both"/>
      </w:pPr>
    </w:p>
    <w:p w:rsidR="00B548C9" w:rsidRPr="002B1716" w:rsidRDefault="00B548C9" w:rsidP="00B548C9">
      <w:pPr>
        <w:jc w:val="center"/>
        <w:textAlignment w:val="baseline"/>
        <w:rPr>
          <w:b/>
        </w:rPr>
      </w:pPr>
      <w:r>
        <w:rPr>
          <w:b/>
        </w:rPr>
        <w:t>DRUG</w:t>
      </w:r>
      <w:r w:rsidR="002A2AB3">
        <w:rPr>
          <w:b/>
        </w:rPr>
        <w:t>E</w:t>
      </w:r>
      <w:r>
        <w:rPr>
          <w:b/>
        </w:rPr>
        <w:t xml:space="preserve"> IZMJEN</w:t>
      </w:r>
      <w:r w:rsidR="002A2AB3">
        <w:rPr>
          <w:b/>
        </w:rPr>
        <w:t>E</w:t>
      </w:r>
      <w:r>
        <w:rPr>
          <w:b/>
        </w:rPr>
        <w:t xml:space="preserve"> I DOPUN</w:t>
      </w:r>
      <w:r w:rsidR="002A2AB3">
        <w:rPr>
          <w:b/>
        </w:rPr>
        <w:t>E</w:t>
      </w:r>
      <w:bookmarkStart w:id="0" w:name="_GoBack"/>
      <w:bookmarkEnd w:id="0"/>
      <w:r w:rsidRPr="002B1716">
        <w:rPr>
          <w:b/>
        </w:rPr>
        <w:t xml:space="preserve">  PROGRAM</w:t>
      </w:r>
      <w:r>
        <w:rPr>
          <w:b/>
        </w:rPr>
        <w:t>A</w:t>
      </w:r>
    </w:p>
    <w:p w:rsidR="00FC3231" w:rsidRPr="00FC3231" w:rsidRDefault="00FC3231" w:rsidP="00A7542E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javnih potreba u kulturi u 201</w:t>
      </w:r>
      <w:r w:rsidR="00DB4A2A">
        <w:rPr>
          <w:b/>
          <w:bCs/>
        </w:rPr>
        <w:t>9</w:t>
      </w:r>
      <w:r w:rsidRPr="00FC3231">
        <w:rPr>
          <w:b/>
          <w:bCs/>
        </w:rPr>
        <w:t>. godini</w:t>
      </w: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1.</w:t>
      </w:r>
    </w:p>
    <w:p w:rsidR="00B548C9" w:rsidRPr="00FC3231" w:rsidRDefault="00B548C9" w:rsidP="00FC3231">
      <w:pPr>
        <w:suppressAutoHyphens w:val="0"/>
        <w:autoSpaceDN/>
        <w:jc w:val="center"/>
        <w:rPr>
          <w:b/>
          <w:bCs/>
        </w:rPr>
      </w:pPr>
    </w:p>
    <w:p w:rsidR="001D1F83" w:rsidRDefault="00FC3231" w:rsidP="005D2F81">
      <w:pPr>
        <w:jc w:val="both"/>
        <w:textAlignment w:val="baseline"/>
      </w:pPr>
      <w:r w:rsidRPr="00FC3231">
        <w:t>            Programom javnih potreba u kulturi</w:t>
      </w:r>
      <w:r w:rsidR="001D1F83">
        <w:t xml:space="preserve"> donosi se raspored sredstava iz Proračuna Općine Privlaka u</w:t>
      </w:r>
      <w:r w:rsidRPr="00FC3231">
        <w:t xml:space="preserve"> </w:t>
      </w:r>
      <w:r w:rsidR="001D1F83">
        <w:t>dijelu društvenih djelatnosti koji se odnosi na financiranje korisnika jav</w:t>
      </w:r>
      <w:r w:rsidR="00A7542E">
        <w:t xml:space="preserve">nih potreba u području kulture te </w:t>
      </w:r>
      <w:r w:rsidR="001D1F83">
        <w:t>kultu</w:t>
      </w:r>
      <w:r w:rsidR="00A7542E">
        <w:t>rno umjetničkog amaterizma kojim se njeguje tradicija starih plesova i napjeva sa područja Općine Privlaka te nastupima promovira Općinu Privlaka.</w:t>
      </w:r>
    </w:p>
    <w:p w:rsidR="00FC3231" w:rsidRPr="00FC3231" w:rsidRDefault="00FC3231" w:rsidP="00FC3231">
      <w:pPr>
        <w:suppressAutoHyphens w:val="0"/>
        <w:autoSpaceDN/>
        <w:jc w:val="both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2.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FC3231" w:rsidRPr="00FC3231" w:rsidRDefault="00FC3231" w:rsidP="00B548C9">
      <w:pPr>
        <w:suppressAutoHyphens w:val="0"/>
        <w:autoSpaceDN/>
        <w:jc w:val="both"/>
      </w:pPr>
      <w:r w:rsidRPr="00FC3231">
        <w:t xml:space="preserve">           Sredstva za program javnih potreba u području kulture u </w:t>
      </w:r>
      <w:r w:rsidR="00B548C9">
        <w:t>Drugim Izmjenama i dopunama proračuna</w:t>
      </w:r>
      <w:r w:rsidRPr="00FC3231">
        <w:t xml:space="preserve"> Općine </w:t>
      </w:r>
      <w:r w:rsidR="00DB4A2A">
        <w:t>Privlaka</w:t>
      </w:r>
      <w:r w:rsidRPr="00FC3231">
        <w:t xml:space="preserve"> za 201</w:t>
      </w:r>
      <w:r w:rsidR="00DB4A2A">
        <w:t>9</w:t>
      </w:r>
      <w:r w:rsidRPr="00FC3231">
        <w:t xml:space="preserve">. godinu predviđena su u ukupnom iznosu od </w:t>
      </w:r>
      <w:r w:rsidR="00C05B4B">
        <w:t>50</w:t>
      </w:r>
      <w:r w:rsidR="005D2F81">
        <w:t xml:space="preserve">.000,00 </w:t>
      </w:r>
      <w:r w:rsidRPr="00FC3231">
        <w:t xml:space="preserve">kn i to za: </w:t>
      </w:r>
    </w:p>
    <w:p w:rsidR="00DB4A2A" w:rsidRDefault="00DB4A2A" w:rsidP="00ED304B">
      <w:pPr>
        <w:suppressAutoHyphens w:val="0"/>
        <w:autoSpaceDN/>
        <w:ind w:firstLine="708"/>
      </w:pPr>
      <w:r>
        <w:t>- KUD Privlaka</w:t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  <w:t>50.000,00 kn</w:t>
      </w:r>
    </w:p>
    <w:p w:rsidR="001D1F83" w:rsidRPr="00FC3231" w:rsidRDefault="001D1F83" w:rsidP="001D1F83">
      <w:pPr>
        <w:suppressAutoHyphens w:val="0"/>
        <w:autoSpaceDN/>
        <w:ind w:firstLine="708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3.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8A1453" w:rsidRDefault="00FC3231" w:rsidP="005D2F81">
      <w:pPr>
        <w:jc w:val="both"/>
        <w:textAlignment w:val="baseline"/>
      </w:pPr>
      <w:r w:rsidRPr="00FC3231">
        <w:t xml:space="preserve">             </w:t>
      </w:r>
      <w:r w:rsidR="008A1453">
        <w:t>U cilju praćenja korištenja sredstava za javne potrebe u kulturi za 2019. godinu korisnici iz ovog  Programa obvezni su Općinskom vijeću Općine Privlaka dostaviti godišnje izvješće o utrošenim sredstvima.</w:t>
      </w:r>
    </w:p>
    <w:p w:rsidR="00FC3231" w:rsidRPr="00FC3231" w:rsidRDefault="00FC3231" w:rsidP="00FC3231">
      <w:pPr>
        <w:suppressAutoHyphens w:val="0"/>
        <w:autoSpaceDN/>
        <w:jc w:val="both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4.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B548C9" w:rsidRDefault="00B548C9" w:rsidP="00B548C9">
      <w:pPr>
        <w:ind w:firstLine="708"/>
        <w:jc w:val="both"/>
        <w:textAlignment w:val="baseline"/>
      </w:pPr>
      <w:r>
        <w:t xml:space="preserve">Druge izmjene i dopune Programa javnih potreba u civilnom društvu i ostalim društvenim djelatnostima u Općini Privlaka za 2019. godinu stupaju na snagu </w:t>
      </w:r>
      <w:r w:rsidR="00A67A7B">
        <w:t>osmog dana od dana</w:t>
      </w:r>
      <w:r>
        <w:t xml:space="preserve"> objave u Službenom glasniku Zadarske županije.</w:t>
      </w:r>
    </w:p>
    <w:p w:rsidR="00B6247A" w:rsidRPr="0077059D" w:rsidRDefault="00B6247A" w:rsidP="00B6247A">
      <w:pPr>
        <w:suppressAutoHyphens w:val="0"/>
        <w:autoSpaceDN/>
        <w:ind w:firstLine="540"/>
        <w:jc w:val="both"/>
        <w:rPr>
          <w:lang w:eastAsia="en-US"/>
        </w:rPr>
      </w:pPr>
    </w:p>
    <w:p w:rsidR="00B6247A" w:rsidRPr="004856F9" w:rsidRDefault="00B6247A" w:rsidP="00B6247A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2A2AB3" w:rsidRPr="001B0299" w:rsidRDefault="002A2AB3" w:rsidP="002A2AB3">
      <w:pPr>
        <w:suppressAutoHyphens w:val="0"/>
        <w:spacing w:after="200" w:line="0" w:lineRule="atLeast"/>
        <w:ind w:left="4248"/>
        <w:rPr>
          <w:lang w:eastAsia="en-US"/>
        </w:rPr>
      </w:pPr>
      <w:r w:rsidRPr="001B0299">
        <w:rPr>
          <w:lang w:eastAsia="en-US"/>
        </w:rPr>
        <w:t>OPĆINSKO VIJEĆE OPĆINA PRIVLAKA</w:t>
      </w:r>
    </w:p>
    <w:p w:rsidR="002A2AB3" w:rsidRPr="001B0299" w:rsidRDefault="002A2AB3" w:rsidP="002A2AB3">
      <w:pPr>
        <w:suppressAutoHyphens w:val="0"/>
        <w:autoSpaceDN/>
        <w:spacing w:line="0" w:lineRule="atLeast"/>
        <w:rPr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P r e d s j e d n i k :</w:t>
      </w:r>
    </w:p>
    <w:p w:rsidR="002A2AB3" w:rsidRPr="001B0299" w:rsidRDefault="002A2AB3" w:rsidP="002A2AB3">
      <w:pPr>
        <w:suppressAutoHyphens w:val="0"/>
        <w:autoSpaceDN/>
        <w:spacing w:line="0" w:lineRule="atLeast"/>
        <w:rPr>
          <w:rFonts w:eastAsia="Calibri"/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Nikica </w:t>
      </w:r>
      <w:proofErr w:type="spellStart"/>
      <w:r w:rsidRPr="001B0299">
        <w:rPr>
          <w:lang w:eastAsia="en-US"/>
        </w:rPr>
        <w:t>Begonja</w:t>
      </w:r>
      <w:proofErr w:type="spellEnd"/>
    </w:p>
    <w:p w:rsidR="00B6247A" w:rsidRDefault="00B6247A" w:rsidP="00B6247A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AB19BC" w:rsidRPr="00FC3231" w:rsidRDefault="00AB19BC" w:rsidP="008A5819">
      <w:pPr>
        <w:textAlignment w:val="baseline"/>
      </w:pPr>
    </w:p>
    <w:sectPr w:rsidR="00AB19B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25C45"/>
    <w:rsid w:val="001D1F83"/>
    <w:rsid w:val="002A2AB3"/>
    <w:rsid w:val="00472CF8"/>
    <w:rsid w:val="004A0171"/>
    <w:rsid w:val="005A60CE"/>
    <w:rsid w:val="005C101A"/>
    <w:rsid w:val="005D2F81"/>
    <w:rsid w:val="008A1453"/>
    <w:rsid w:val="008A5819"/>
    <w:rsid w:val="008C044C"/>
    <w:rsid w:val="009D498D"/>
    <w:rsid w:val="00A41C56"/>
    <w:rsid w:val="00A67A7B"/>
    <w:rsid w:val="00A7542E"/>
    <w:rsid w:val="00AB19BC"/>
    <w:rsid w:val="00B548C9"/>
    <w:rsid w:val="00B6247A"/>
    <w:rsid w:val="00B740C3"/>
    <w:rsid w:val="00C05B4B"/>
    <w:rsid w:val="00CB3F02"/>
    <w:rsid w:val="00DB4A2A"/>
    <w:rsid w:val="00E1083A"/>
    <w:rsid w:val="00E4616F"/>
    <w:rsid w:val="00ED0FD3"/>
    <w:rsid w:val="00ED304B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25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25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3AD4-3D74-4AB8-ABA4-5DCBDAFE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cp:lastPrinted>2018-10-15T08:00:00Z</cp:lastPrinted>
  <dcterms:created xsi:type="dcterms:W3CDTF">2019-11-04T10:40:00Z</dcterms:created>
  <dcterms:modified xsi:type="dcterms:W3CDTF">2019-11-04T10:40:00Z</dcterms:modified>
</cp:coreProperties>
</file>