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897" w:rsidRDefault="006E6897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Temeljem odredbe članka 23. stavka 1. i 3. </w:t>
      </w:r>
      <w:r w:rsidR="001C4D3E">
        <w:rPr>
          <w:rFonts w:ascii="Times New Roman" w:eastAsia="Times New Roman" w:hAnsi="Times New Roman" w:cs="Times New Roman"/>
          <w:sz w:val="24"/>
          <w:szCs w:val="24"/>
          <w:lang w:val="hr-HR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akona o sustavu civilne zaštite („Narodne novine“ br. 82/15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>, 118/18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članka 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>5</w:t>
      </w:r>
      <w:r w:rsidR="001C4D3E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članka 6</w:t>
      </w:r>
      <w:r w:rsidR="004F5BAA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  <w:r w:rsidR="000B76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Uredb</w:t>
      </w:r>
      <w:r w:rsidR="008757B1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  <w:r w:rsidR="00DB7B8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 sastavu i strukturi postrojbi</w:t>
      </w:r>
      <w:r w:rsidR="000B766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civilne zaštite („Narodne novine“ br. 27/17), </w:t>
      </w:r>
      <w:r w:rsidR="004F5BAA">
        <w:rPr>
          <w:rFonts w:ascii="Times New Roman" w:eastAsia="Times New Roman" w:hAnsi="Times New Roman" w:cs="Times New Roman"/>
          <w:sz w:val="24"/>
          <w:szCs w:val="24"/>
          <w:lang w:val="hr-HR"/>
        </w:rPr>
        <w:t>Pravilnika o sa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stavu stožera, načinu rada te uvjetima za imenovanje načelnika, zamjenika načelnika i članova stožera civilne zaštite („Narodne novine“ br. 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>126/19 i 17/20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), te članka 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>46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Statuta Općine Privlaka (“Službeni glasnik Zadarske županije“ broj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05/18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.), </w:t>
      </w:r>
      <w:r w:rsidR="00FD2303">
        <w:rPr>
          <w:rFonts w:ascii="Times New Roman" w:eastAsia="Times New Roman" w:hAnsi="Times New Roman" w:cs="Times New Roman"/>
          <w:sz w:val="24"/>
          <w:szCs w:val="24"/>
          <w:lang w:val="hr-HR"/>
        </w:rPr>
        <w:t>općinski načelnik Općine Privlaka donosi:</w:t>
      </w:r>
    </w:p>
    <w:p w:rsidR="0062345F" w:rsidRDefault="0062345F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Default="005063E6" w:rsidP="00FD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B3DF3" w:rsidRDefault="009B3DF3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ODLUKU</w:t>
      </w:r>
    </w:p>
    <w:p w:rsidR="005063E6" w:rsidRPr="009604BE" w:rsidRDefault="009B3DF3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o </w:t>
      </w:r>
      <w:r w:rsidR="009718CC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</w:t>
      </w:r>
      <w:r w:rsidR="00467BD7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trećim</w:t>
      </w:r>
      <w:r w:rsidR="009718CC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izmjenama i dopunama odluke</w:t>
      </w:r>
    </w:p>
    <w:p w:rsidR="005063E6" w:rsidRPr="009604BE" w:rsidRDefault="009B3DF3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o</w:t>
      </w:r>
      <w:r w:rsidR="005063E6"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 xml:space="preserve"> osnivanju i imenovanju </w:t>
      </w:r>
    </w:p>
    <w:p w:rsidR="005063E6" w:rsidRPr="009604BE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hr-HR"/>
        </w:rPr>
      </w:pPr>
      <w:r w:rsidRPr="009604BE">
        <w:rPr>
          <w:rFonts w:ascii="Times New Roman" w:eastAsia="Times New Roman" w:hAnsi="Times New Roman" w:cs="Times New Roman"/>
          <w:b/>
          <w:sz w:val="28"/>
          <w:szCs w:val="28"/>
          <w:lang w:val="hr-HR"/>
        </w:rPr>
        <w:t>Stožera civilne zaštite</w:t>
      </w:r>
    </w:p>
    <w:p w:rsidR="005063E6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:rsidR="005063E6" w:rsidRPr="005063E6" w:rsidRDefault="005063E6" w:rsidP="00506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5063E6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1.</w:t>
      </w:r>
    </w:p>
    <w:p w:rsidR="005063E6" w:rsidRDefault="005063E6" w:rsidP="009B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>Članak 2. odluke mijenja se i glasi:</w:t>
      </w:r>
    </w:p>
    <w:p w:rsidR="009718CC" w:rsidRDefault="009718CC" w:rsidP="009B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063E6" w:rsidRDefault="009718CC" w:rsidP="00971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Članak 2.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Stožer civilne zaštite imenuju se: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5063E6">
        <w:rPr>
          <w:rFonts w:ascii="Times New Roman" w:eastAsia="Times New Roman" w:hAnsi="Times New Roman" w:cs="Times New Roman"/>
          <w:sz w:val="24"/>
          <w:szCs w:val="24"/>
          <w:lang w:val="hr-H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Za načelnika Stožera:</w:t>
      </w:r>
    </w:p>
    <w:p w:rsidR="00017220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5063E6">
        <w:rPr>
          <w:rFonts w:ascii="Times New Roman" w:eastAsia="Times New Roman" w:hAnsi="Times New Roman" w:cs="Times New Roman"/>
          <w:sz w:val="24"/>
          <w:szCs w:val="24"/>
          <w:lang w:val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Gašpar Begonja dipl.ing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45638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45638">
        <w:rPr>
          <w:rFonts w:ascii="Times New Roman" w:eastAsia="Times New Roman" w:hAnsi="Times New Roman" w:cs="Times New Roman"/>
          <w:sz w:val="24"/>
          <w:szCs w:val="24"/>
          <w:lang w:val="hr-HR"/>
        </w:rPr>
        <w:t>načelnik Općine Privlaka</w:t>
      </w:r>
    </w:p>
    <w:p w:rsidR="005063E6" w:rsidRDefault="005063E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b) Za zamjenika načelnika Stožera: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2.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Nina Stojčević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mag.iur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zamjenica načelnika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Općine Privlaka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c) Za članove Stožera: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3.</w:t>
      </w:r>
      <w:r w:rsidR="002E1445">
        <w:rPr>
          <w:rFonts w:ascii="Times New Roman" w:eastAsia="Times New Roman" w:hAnsi="Times New Roman" w:cs="Times New Roman"/>
          <w:sz w:val="24"/>
          <w:szCs w:val="24"/>
          <w:lang w:val="hr-HR"/>
        </w:rPr>
        <w:t>Mar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jan Begonja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dipl.ing.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32342">
        <w:rPr>
          <w:rFonts w:ascii="Times New Roman" w:eastAsia="Times New Roman" w:hAnsi="Times New Roman" w:cs="Times New Roman"/>
          <w:sz w:val="24"/>
          <w:szCs w:val="24"/>
          <w:lang w:val="hr-HR"/>
        </w:rPr>
        <w:t>direktor komunalnog poduzeća „Artić“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4.</w:t>
      </w:r>
      <w:r w:rsidR="00017220">
        <w:rPr>
          <w:rFonts w:ascii="Times New Roman" w:eastAsia="Times New Roman" w:hAnsi="Times New Roman" w:cs="Times New Roman"/>
          <w:sz w:val="24"/>
          <w:szCs w:val="24"/>
          <w:lang w:val="hr-HR"/>
        </w:rPr>
        <w:t>Walter Jurac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87AF6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zapovjednik 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DVD </w:t>
      </w:r>
      <w:r w:rsidR="00865342">
        <w:rPr>
          <w:rFonts w:ascii="Times New Roman" w:eastAsia="Times New Roman" w:hAnsi="Times New Roman" w:cs="Times New Roman"/>
          <w:sz w:val="24"/>
          <w:szCs w:val="24"/>
          <w:lang w:val="hr-HR"/>
        </w:rPr>
        <w:t>Privlaka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5.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Josipa Užarević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6A42DF">
        <w:rPr>
          <w:rFonts w:ascii="Times New Roman" w:eastAsia="Times New Roman" w:hAnsi="Times New Roman" w:cs="Times New Roman"/>
          <w:sz w:val="24"/>
          <w:szCs w:val="24"/>
          <w:lang w:val="hr-HR"/>
        </w:rPr>
        <w:t>medicinska sestra</w:t>
      </w:r>
      <w:r w:rsidR="00025BA8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ordinacije opće medicine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CE544C" w:rsidRPr="00467BD7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    6.</w:t>
      </w:r>
      <w:r w:rsidR="00467BD7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Roko Jureško</w:t>
      </w:r>
      <w:r w:rsid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887B01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DC4CF7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predstavnik Crvenog Križa</w:t>
      </w:r>
      <w:r w:rsidR="00887B01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,</w:t>
      </w:r>
    </w:p>
    <w:p w:rsidR="00CE544C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7.</w:t>
      </w:r>
      <w:r w:rsidR="008F2F67">
        <w:rPr>
          <w:rFonts w:ascii="Times New Roman" w:eastAsia="Times New Roman" w:hAnsi="Times New Roman" w:cs="Times New Roman"/>
          <w:sz w:val="24"/>
          <w:szCs w:val="24"/>
          <w:lang w:val="hr-HR"/>
        </w:rPr>
        <w:t>Maksimiljan Babić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C272CD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DC4CF7">
        <w:rPr>
          <w:rFonts w:ascii="Times New Roman" w:eastAsia="Times New Roman" w:hAnsi="Times New Roman" w:cs="Times New Roman"/>
          <w:sz w:val="24"/>
          <w:szCs w:val="24"/>
          <w:lang w:val="hr-HR"/>
        </w:rPr>
        <w:t>predstavnik GSS-a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017220" w:rsidRDefault="00CE544C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8.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Roko Knez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član MUP</w:t>
      </w:r>
      <w:r w:rsidR="00CB05B2">
        <w:rPr>
          <w:rFonts w:ascii="Times New Roman" w:eastAsia="Times New Roman" w:hAnsi="Times New Roman" w:cs="Times New Roman"/>
          <w:sz w:val="24"/>
          <w:szCs w:val="24"/>
          <w:lang w:val="hr-HR"/>
        </w:rPr>
        <w:t>-a</w:t>
      </w:r>
      <w:r w:rsidR="00887B01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81479" w:rsidRDefault="0011316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9.Željko Zorić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vlasnik elektroinstalacijsk</w:t>
      </w:r>
      <w:r w:rsidR="00A3416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obrt „ALEN“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</w:p>
    <w:p w:rsidR="00113166" w:rsidRDefault="00113166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10.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Ante Šarić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vlasnik 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>vodoinstalacijsk</w:t>
      </w:r>
      <w:r w:rsidR="00A3416D">
        <w:rPr>
          <w:rFonts w:ascii="Times New Roman" w:eastAsia="Times New Roman" w:hAnsi="Times New Roman" w:cs="Times New Roman"/>
          <w:sz w:val="24"/>
          <w:szCs w:val="24"/>
          <w:lang w:val="hr-HR"/>
        </w:rPr>
        <w:t>i</w:t>
      </w:r>
      <w:r w:rsidR="000C5444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obrt</w:t>
      </w:r>
      <w:r w:rsidR="002C096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„ŠARIĆ“,</w:t>
      </w:r>
    </w:p>
    <w:p w:rsidR="000C5444" w:rsidRPr="00467BD7" w:rsidRDefault="002C096D" w:rsidP="005063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</w:t>
      </w:r>
      <w:r w:rsidR="000C5444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11.</w:t>
      </w:r>
      <w:r w:rsidR="00467BD7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Marko Surić</w:t>
      </w:r>
      <w:r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>,</w:t>
      </w:r>
      <w:r w:rsidR="00467BD7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- Prometno</w:t>
      </w:r>
      <w:r w:rsidR="007E27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-</w:t>
      </w:r>
      <w:r w:rsidR="00467BD7" w:rsidRPr="00467B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komunalni redar Općine Privlaka,</w:t>
      </w:r>
    </w:p>
    <w:p w:rsidR="002C096D" w:rsidRDefault="002C096D" w:rsidP="00506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12.Antonio Glavan Bacc.ing.prom.</w:t>
      </w:r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>Viši komunalni referent</w:t>
      </w:r>
      <w:r w:rsidR="00A5575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Općine Privlaka</w:t>
      </w:r>
    </w:p>
    <w:p w:rsidR="009B3DF3" w:rsidRPr="00467BD7" w:rsidRDefault="009B3DF3" w:rsidP="005063E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</w:pPr>
      <w:r w:rsidRPr="00467BD7">
        <w:rPr>
          <w:rFonts w:ascii="Times New Roman" w:eastAsia="Times New Roman" w:hAnsi="Times New Roman" w:cs="Times New Roman"/>
          <w:bCs/>
          <w:iCs/>
          <w:sz w:val="24"/>
          <w:szCs w:val="24"/>
          <w:lang w:val="hr-HR"/>
        </w:rPr>
        <w:t xml:space="preserve">   13. Miroslav Andrić, dipl.ing.agr.- predstavnik PUZS-a.</w:t>
      </w:r>
    </w:p>
    <w:p w:rsidR="00FB0BDC" w:rsidRDefault="004A74CD" w:rsidP="00AB3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</w:p>
    <w:p w:rsidR="00FB0BDC" w:rsidRDefault="00FB0BDC" w:rsidP="00FB0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C0480D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9B3DF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2.</w:t>
      </w:r>
    </w:p>
    <w:p w:rsidR="009718CC" w:rsidRDefault="009718CC" w:rsidP="0097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svemu ostalom odluka ostaje neizmijenjena.</w:t>
      </w:r>
    </w:p>
    <w:p w:rsidR="009718CC" w:rsidRDefault="009718CC" w:rsidP="00971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718CC" w:rsidRPr="009718CC" w:rsidRDefault="009718CC" w:rsidP="0097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718CC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Članak 3.</w:t>
      </w:r>
    </w:p>
    <w:p w:rsidR="009718CC" w:rsidRPr="00C0480D" w:rsidRDefault="009718CC" w:rsidP="00971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B0BDC" w:rsidRDefault="00FB0BDC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Ova Odluka stupa na snagu danom donošenja, a objavit će se u  „Službenom glasniku Zadarske županije“</w:t>
      </w:r>
      <w:r w:rsidR="009B3DF3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na mrežnim stranicama Općine Privlaka.</w:t>
      </w: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KLASA:</w:t>
      </w:r>
      <w:r w:rsidR="00AC372A" w:rsidRPr="00AC37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022-06/</w:t>
      </w:r>
      <w:r w:rsidR="00E0060B">
        <w:rPr>
          <w:rFonts w:ascii="Times New Roman" w:eastAsia="Times New Roman" w:hAnsi="Times New Roman" w:cs="Times New Roman"/>
          <w:sz w:val="24"/>
          <w:szCs w:val="24"/>
          <w:lang w:val="hr-HR"/>
        </w:rPr>
        <w:t>17</w:t>
      </w:r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-01/</w:t>
      </w:r>
      <w:r w:rsidR="00BB37F0">
        <w:rPr>
          <w:rFonts w:ascii="Times New Roman" w:eastAsia="Times New Roman" w:hAnsi="Times New Roman" w:cs="Times New Roman"/>
          <w:sz w:val="24"/>
          <w:szCs w:val="24"/>
          <w:lang w:val="hr-HR"/>
        </w:rPr>
        <w:t>08</w:t>
      </w:r>
    </w:p>
    <w:p w:rsidR="005C0275" w:rsidRDefault="005C0275" w:rsidP="00FB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URBROJ:</w:t>
      </w:r>
      <w:r w:rsidR="00AC372A" w:rsidRPr="00AC37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2198/28-02-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 w:rsidR="00AC372A">
        <w:rPr>
          <w:rFonts w:ascii="Times New Roman" w:eastAsia="Times New Roman" w:hAnsi="Times New Roman" w:cs="Times New Roman"/>
          <w:sz w:val="24"/>
          <w:szCs w:val="24"/>
          <w:lang w:val="hr-HR"/>
        </w:rPr>
        <w:t>-</w:t>
      </w:r>
      <w:r w:rsidR="008E5A3B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bookmarkStart w:id="0" w:name="_GoBack"/>
      <w:bookmarkEnd w:id="0"/>
    </w:p>
    <w:p w:rsidR="005D5FD4" w:rsidRDefault="005C0275" w:rsidP="005D5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Privlaka, 0</w:t>
      </w:r>
      <w:r w:rsidR="00BB37F0">
        <w:rPr>
          <w:rFonts w:ascii="Times New Roman" w:eastAsia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>ožujka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</w:t>
      </w:r>
      <w:r w:rsidR="00467BD7">
        <w:rPr>
          <w:rFonts w:ascii="Times New Roman" w:eastAsia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. godin</w:t>
      </w:r>
      <w:r w:rsidR="005D5FD4">
        <w:rPr>
          <w:rFonts w:ascii="Times New Roman" w:eastAsia="Times New Roman" w:hAnsi="Times New Roman" w:cs="Times New Roman"/>
          <w:sz w:val="24"/>
          <w:szCs w:val="24"/>
          <w:lang w:val="hr-HR"/>
        </w:rPr>
        <w:t>e</w:t>
      </w:r>
    </w:p>
    <w:p w:rsidR="00C0480D" w:rsidRDefault="00C0480D" w:rsidP="005D5F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NAČELNIK</w:t>
      </w:r>
    </w:p>
    <w:p w:rsidR="00412E1F" w:rsidRPr="002F2D49" w:rsidRDefault="00C0480D" w:rsidP="002F2D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Gašpar Begonja</w:t>
      </w:r>
      <w:r w:rsidR="00AE5FE9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dipl.ing</w:t>
      </w:r>
    </w:p>
    <w:sectPr w:rsidR="00412E1F" w:rsidRPr="002F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696C"/>
    <w:multiLevelType w:val="hybridMultilevel"/>
    <w:tmpl w:val="5E9E3D14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A382B"/>
    <w:multiLevelType w:val="hybridMultilevel"/>
    <w:tmpl w:val="4C2475C8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897"/>
    <w:rsid w:val="00017220"/>
    <w:rsid w:val="00025BA8"/>
    <w:rsid w:val="000B7660"/>
    <w:rsid w:val="000C5444"/>
    <w:rsid w:val="00113166"/>
    <w:rsid w:val="00181479"/>
    <w:rsid w:val="001C4D3E"/>
    <w:rsid w:val="00232342"/>
    <w:rsid w:val="002565D6"/>
    <w:rsid w:val="002C096D"/>
    <w:rsid w:val="002C7452"/>
    <w:rsid w:val="002E1445"/>
    <w:rsid w:val="002F2D49"/>
    <w:rsid w:val="00412E1F"/>
    <w:rsid w:val="00467BD7"/>
    <w:rsid w:val="004A74CD"/>
    <w:rsid w:val="004F5BAA"/>
    <w:rsid w:val="005063E6"/>
    <w:rsid w:val="005C014B"/>
    <w:rsid w:val="005C0275"/>
    <w:rsid w:val="005D5FD4"/>
    <w:rsid w:val="00616E5E"/>
    <w:rsid w:val="0062345F"/>
    <w:rsid w:val="006A42DF"/>
    <w:rsid w:val="006E6897"/>
    <w:rsid w:val="00764F65"/>
    <w:rsid w:val="007E27DE"/>
    <w:rsid w:val="00865342"/>
    <w:rsid w:val="008757B1"/>
    <w:rsid w:val="00887B01"/>
    <w:rsid w:val="008E5A3B"/>
    <w:rsid w:val="008F2F67"/>
    <w:rsid w:val="009604BE"/>
    <w:rsid w:val="009718CC"/>
    <w:rsid w:val="009B3DF3"/>
    <w:rsid w:val="009E5057"/>
    <w:rsid w:val="00A058C4"/>
    <w:rsid w:val="00A3416D"/>
    <w:rsid w:val="00A360C8"/>
    <w:rsid w:val="00A55750"/>
    <w:rsid w:val="00A85867"/>
    <w:rsid w:val="00A87AF6"/>
    <w:rsid w:val="00AB38D0"/>
    <w:rsid w:val="00AC372A"/>
    <w:rsid w:val="00AE5FE9"/>
    <w:rsid w:val="00BA497F"/>
    <w:rsid w:val="00BB37F0"/>
    <w:rsid w:val="00C0480D"/>
    <w:rsid w:val="00C272CD"/>
    <w:rsid w:val="00CB05B2"/>
    <w:rsid w:val="00CC57D5"/>
    <w:rsid w:val="00CE544C"/>
    <w:rsid w:val="00CE73FB"/>
    <w:rsid w:val="00D321E8"/>
    <w:rsid w:val="00D45638"/>
    <w:rsid w:val="00DB7B8C"/>
    <w:rsid w:val="00DC4CF7"/>
    <w:rsid w:val="00E0060B"/>
    <w:rsid w:val="00F078A1"/>
    <w:rsid w:val="00F46756"/>
    <w:rsid w:val="00FB0BDC"/>
    <w:rsid w:val="00FD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58A6"/>
  <w15:chartTrackingRefBased/>
  <w15:docId w15:val="{050CB368-16C9-4A63-A65A-043126DF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8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63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E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48</cp:revision>
  <cp:lastPrinted>2020-03-06T10:01:00Z</cp:lastPrinted>
  <dcterms:created xsi:type="dcterms:W3CDTF">2017-10-27T10:34:00Z</dcterms:created>
  <dcterms:modified xsi:type="dcterms:W3CDTF">2020-03-06T10:55:00Z</dcterms:modified>
</cp:coreProperties>
</file>