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C2" w:rsidRPr="00E66461" w:rsidRDefault="00491EC2" w:rsidP="00491EC2">
      <w:pPr>
        <w:suppressAutoHyphens w:val="0"/>
        <w:rPr>
          <w:b/>
          <w:bCs/>
          <w:lang w:eastAsia="hr-HR"/>
        </w:rPr>
      </w:pPr>
      <w:bookmarkStart w:id="0" w:name="_GoBack"/>
      <w:bookmarkEnd w:id="0"/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491EC2" w:rsidRPr="00E66461" w:rsidRDefault="00491EC2" w:rsidP="00491EC2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400-08/20-01/</w:t>
      </w:r>
      <w:proofErr w:type="spellStart"/>
      <w:r w:rsidRPr="00E644E2">
        <w:rPr>
          <w:lang w:eastAsia="hr-HR"/>
        </w:rPr>
        <w:t>01</w:t>
      </w:r>
      <w:proofErr w:type="spellEnd"/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2198/28-02-20-</w:t>
      </w:r>
      <w:r w:rsidR="00F80193">
        <w:rPr>
          <w:lang w:eastAsia="hr-HR"/>
        </w:rPr>
        <w:t>4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 w:rsidR="00F80193">
        <w:rPr>
          <w:lang w:eastAsia="hr-HR"/>
        </w:rPr>
        <w:t>06</w:t>
      </w:r>
      <w:r>
        <w:rPr>
          <w:lang w:eastAsia="hr-HR"/>
        </w:rPr>
        <w:t xml:space="preserve">. </w:t>
      </w:r>
      <w:r w:rsidR="00F80193">
        <w:rPr>
          <w:lang w:eastAsia="hr-HR"/>
        </w:rPr>
        <w:t>kolovoza</w:t>
      </w:r>
      <w:r>
        <w:rPr>
          <w:lang w:eastAsia="hr-HR"/>
        </w:rPr>
        <w:t>2020</w:t>
      </w:r>
      <w:r w:rsidRPr="002A3660">
        <w:rPr>
          <w:lang w:eastAsia="hr-HR"/>
        </w:rPr>
        <w:t>. godine</w:t>
      </w: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</w:p>
    <w:p w:rsidR="00491EC2" w:rsidRPr="002A3660" w:rsidRDefault="00491EC2" w:rsidP="00491EC2">
      <w:pPr>
        <w:autoSpaceDN w:val="0"/>
        <w:ind w:firstLine="708"/>
        <w:jc w:val="both"/>
        <w:rPr>
          <w:lang w:eastAsia="hr-HR"/>
        </w:rPr>
      </w:pPr>
    </w:p>
    <w:p w:rsidR="00491EC2" w:rsidRPr="00E456E8" w:rsidRDefault="00491EC2" w:rsidP="00491EC2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05/18) </w:t>
      </w:r>
      <w:r>
        <w:rPr>
          <w:lang w:eastAsia="hr-HR"/>
        </w:rPr>
        <w:t xml:space="preserve">i članka 9. Odluke o izvršenju proračuna Općine Privlaka za 2020. godinu </w:t>
      </w:r>
      <w:r w:rsidRPr="00E456E8">
        <w:rPr>
          <w:lang w:eastAsia="hr-HR"/>
        </w:rPr>
        <w:t xml:space="preserve">(Službeni glasnik Zadarske županije broj </w:t>
      </w:r>
      <w:r>
        <w:rPr>
          <w:lang w:eastAsia="hr-HR"/>
        </w:rPr>
        <w:t>27/19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 xml:space="preserve">načelnik Općine Privlaka  dana  </w:t>
      </w:r>
      <w:r w:rsidR="00F80193">
        <w:rPr>
          <w:lang w:eastAsia="hr-HR"/>
        </w:rPr>
        <w:t>06. kolovoza</w:t>
      </w:r>
      <w:r w:rsidRPr="00E456E8">
        <w:rPr>
          <w:lang w:eastAsia="hr-HR"/>
        </w:rPr>
        <w:t xml:space="preserve"> 20</w:t>
      </w:r>
      <w:r>
        <w:rPr>
          <w:lang w:eastAsia="hr-HR"/>
        </w:rPr>
        <w:t>20</w:t>
      </w:r>
      <w:r w:rsidRPr="00E456E8">
        <w:rPr>
          <w:lang w:eastAsia="hr-HR"/>
        </w:rPr>
        <w:t xml:space="preserve">. godine dostavlja Općinskom vijeću Općine Privlaka </w:t>
      </w: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491EC2" w:rsidRPr="00E600BB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za mjesec </w:t>
      </w:r>
      <w:r w:rsidR="00F80193">
        <w:rPr>
          <w:b/>
          <w:bCs/>
          <w:i w:val="0"/>
          <w:iCs w:val="0"/>
          <w:lang w:val="hr-HR"/>
        </w:rPr>
        <w:t>srpanj</w:t>
      </w:r>
      <w:r>
        <w:rPr>
          <w:b/>
          <w:bCs/>
          <w:i w:val="0"/>
          <w:iCs w:val="0"/>
          <w:lang w:val="hr-HR"/>
        </w:rPr>
        <w:t xml:space="preserve"> 2020. godine</w:t>
      </w:r>
    </w:p>
    <w:p w:rsidR="00491EC2" w:rsidRDefault="00491EC2" w:rsidP="00491EC2">
      <w:pPr>
        <w:pStyle w:val="HTML-adresa1"/>
        <w:jc w:val="both"/>
        <w:rPr>
          <w:lang w:val="hr-HR"/>
        </w:rPr>
      </w:pPr>
    </w:p>
    <w:p w:rsidR="00491EC2" w:rsidRPr="00D32080" w:rsidRDefault="00491EC2" w:rsidP="00491EC2">
      <w:pPr>
        <w:pStyle w:val="HTML-adresa1"/>
        <w:jc w:val="both"/>
        <w:rPr>
          <w:i w:val="0"/>
          <w:lang w:val="hr-HR"/>
        </w:rPr>
      </w:pPr>
    </w:p>
    <w:p w:rsidR="00491EC2" w:rsidRPr="00D32080" w:rsidRDefault="00491EC2" w:rsidP="00491EC2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i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za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i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491EC2" w:rsidRPr="00D32080" w:rsidRDefault="00F80193" w:rsidP="00491EC2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>
        <w:rPr>
          <w:i w:val="0"/>
        </w:rPr>
        <w:t>Prvim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izmjenama</w:t>
      </w:r>
      <w:proofErr w:type="spellEnd"/>
      <w:r>
        <w:rPr>
          <w:i w:val="0"/>
        </w:rPr>
        <w:t xml:space="preserve"> i </w:t>
      </w:r>
      <w:proofErr w:type="spellStart"/>
      <w:r>
        <w:rPr>
          <w:i w:val="0"/>
        </w:rPr>
        <w:t>dopunama</w:t>
      </w:r>
      <w:proofErr w:type="spellEnd"/>
      <w:r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Odluk</w:t>
      </w:r>
      <w:r>
        <w:rPr>
          <w:i w:val="0"/>
        </w:rPr>
        <w:t>e</w:t>
      </w:r>
      <w:proofErr w:type="spellEnd"/>
      <w:r w:rsidR="00491EC2" w:rsidRPr="00D32080">
        <w:rPr>
          <w:i w:val="0"/>
        </w:rPr>
        <w:t xml:space="preserve"> o </w:t>
      </w:r>
      <w:proofErr w:type="spellStart"/>
      <w:r w:rsidR="00491EC2" w:rsidRPr="00D32080">
        <w:rPr>
          <w:i w:val="0"/>
        </w:rPr>
        <w:t>izvršenju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proračuna</w:t>
      </w:r>
      <w:proofErr w:type="spellEnd"/>
      <w:r w:rsidR="00491EC2" w:rsidRPr="00D32080">
        <w:rPr>
          <w:i w:val="0"/>
        </w:rPr>
        <w:t xml:space="preserve"> za 2020.</w:t>
      </w:r>
      <w:proofErr w:type="gramEnd"/>
      <w:r w:rsidR="00491EC2" w:rsidRPr="00D32080">
        <w:rPr>
          <w:i w:val="0"/>
        </w:rPr>
        <w:t xml:space="preserve"> </w:t>
      </w:r>
      <w:proofErr w:type="spellStart"/>
      <w:proofErr w:type="gramStart"/>
      <w:r w:rsidR="00491EC2">
        <w:rPr>
          <w:i w:val="0"/>
        </w:rPr>
        <w:t>g</w:t>
      </w:r>
      <w:r w:rsidR="00491EC2" w:rsidRPr="00D32080">
        <w:rPr>
          <w:i w:val="0"/>
        </w:rPr>
        <w:t>odinu</w:t>
      </w:r>
      <w:proofErr w:type="spellEnd"/>
      <w:proofErr w:type="gram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planirana</w:t>
      </w:r>
      <w:proofErr w:type="spellEnd"/>
      <w:r w:rsidR="00491EC2" w:rsidRPr="00D32080">
        <w:rPr>
          <w:i w:val="0"/>
        </w:rPr>
        <w:t xml:space="preserve"> je </w:t>
      </w:r>
      <w:proofErr w:type="spellStart"/>
      <w:r w:rsidR="00491EC2" w:rsidRPr="00D32080">
        <w:rPr>
          <w:i w:val="0"/>
        </w:rPr>
        <w:t>proračunska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zaliha</w:t>
      </w:r>
      <w:proofErr w:type="spellEnd"/>
      <w:r w:rsidR="00491EC2" w:rsidRPr="00D32080">
        <w:rPr>
          <w:i w:val="0"/>
        </w:rPr>
        <w:t xml:space="preserve"> u </w:t>
      </w:r>
      <w:proofErr w:type="spellStart"/>
      <w:r w:rsidR="00491EC2" w:rsidRPr="00D32080">
        <w:rPr>
          <w:i w:val="0"/>
        </w:rPr>
        <w:t>iznosu</w:t>
      </w:r>
      <w:proofErr w:type="spellEnd"/>
      <w:r w:rsidR="00491EC2" w:rsidRPr="00D32080">
        <w:rPr>
          <w:i w:val="0"/>
        </w:rPr>
        <w:t xml:space="preserve"> od </w:t>
      </w:r>
      <w:r>
        <w:rPr>
          <w:bCs/>
          <w:i w:val="0"/>
        </w:rPr>
        <w:t>266.184</w:t>
      </w:r>
      <w:r w:rsidR="00491EC2" w:rsidRPr="00D32080">
        <w:rPr>
          <w:bCs/>
          <w:i w:val="0"/>
        </w:rPr>
        <w:t xml:space="preserve">,00 </w:t>
      </w:r>
      <w:proofErr w:type="spellStart"/>
      <w:r w:rsidR="00491EC2" w:rsidRPr="00D32080">
        <w:rPr>
          <w:bCs/>
          <w:i w:val="0"/>
        </w:rPr>
        <w:t>kuna</w:t>
      </w:r>
      <w:proofErr w:type="spellEnd"/>
      <w:r w:rsidR="00491EC2" w:rsidRPr="00D32080">
        <w:rPr>
          <w:bCs/>
          <w:i w:val="0"/>
        </w:rPr>
        <w:t>.</w:t>
      </w:r>
    </w:p>
    <w:p w:rsidR="00491EC2" w:rsidRPr="00D32080" w:rsidRDefault="00491EC2" w:rsidP="00491EC2">
      <w:pPr>
        <w:ind w:firstLine="708"/>
        <w:jc w:val="both"/>
      </w:pPr>
      <w:r w:rsidRPr="00D32080">
        <w:t>Temeljem odluk</w:t>
      </w:r>
      <w:r w:rsidR="00F80193">
        <w:t>e</w:t>
      </w:r>
      <w:r w:rsidRPr="00D32080">
        <w:t xml:space="preserve"> općinskog načelnika iz proračunske zalihe za mjesec </w:t>
      </w:r>
      <w:r w:rsidR="00F80193">
        <w:t>srpanj</w:t>
      </w:r>
      <w:r w:rsidRPr="00D32080">
        <w:t xml:space="preserve"> utrošeno je ukupno </w:t>
      </w:r>
      <w:r w:rsidR="00F80193">
        <w:t>4.375,00</w:t>
      </w:r>
      <w:r w:rsidRPr="00D32080">
        <w:t xml:space="preserve"> kn za </w:t>
      </w:r>
      <w:r w:rsidR="00F80193">
        <w:t>dezinfekciju prostorija Osnovne škole Privlaka nakon Parlamentarnih izbora održanih 05. srpnja 2020. godine.</w:t>
      </w:r>
    </w:p>
    <w:p w:rsidR="00491EC2" w:rsidRPr="00D32080" w:rsidRDefault="00491EC2" w:rsidP="00491EC2">
      <w:pPr>
        <w:jc w:val="both"/>
      </w:pPr>
    </w:p>
    <w:p w:rsidR="00491EC2" w:rsidRPr="00D32080" w:rsidRDefault="00491EC2" w:rsidP="00491EC2">
      <w:pPr>
        <w:jc w:val="both"/>
      </w:pPr>
    </w:p>
    <w:p w:rsidR="00491EC2" w:rsidRPr="00E456E8" w:rsidRDefault="00491EC2" w:rsidP="00491EC2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491EC2" w:rsidRPr="00E456E8" w:rsidRDefault="00491EC2" w:rsidP="00491EC2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FA29CA" w:rsidRDefault="00FA29CA"/>
    <w:sectPr w:rsidR="00FA2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C2"/>
    <w:rsid w:val="00491EC2"/>
    <w:rsid w:val="006F07C3"/>
    <w:rsid w:val="00902C28"/>
    <w:rsid w:val="00921D22"/>
    <w:rsid w:val="00F80193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2020-08-19T08:53:00Z</dcterms:created>
  <dcterms:modified xsi:type="dcterms:W3CDTF">2020-08-19T08:53:00Z</dcterms:modified>
</cp:coreProperties>
</file>