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A0C" w:rsidRDefault="00AF2A0C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 w:rsidR="00385E65">
        <w:rPr>
          <w:rFonts w:ascii="Times New Roman" w:hAnsi="Times New Roman" w:cs="Times New Roman"/>
          <w:sz w:val="24"/>
          <w:szCs w:val="24"/>
          <w:lang w:val="hr-HR"/>
        </w:rPr>
        <w:tab/>
      </w:r>
      <w:r w:rsidR="00385E65">
        <w:rPr>
          <w:rFonts w:ascii="Times New Roman" w:hAnsi="Times New Roman" w:cs="Times New Roman"/>
          <w:sz w:val="24"/>
          <w:szCs w:val="24"/>
          <w:lang w:val="hr-HR"/>
        </w:rPr>
        <w:tab/>
        <w:t>PRIJEDLOG</w:t>
      </w: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odredbe članka </w:t>
      </w:r>
      <w:r>
        <w:rPr>
          <w:rFonts w:ascii="Times New Roman" w:hAnsi="Times New Roman" w:cs="Times New Roman"/>
          <w:sz w:val="24"/>
          <w:szCs w:val="24"/>
          <w:lang w:val="hr-HR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. Statuta Općine Privlaka (”Službeni glasnik Zadarske županije” broj </w:t>
      </w:r>
      <w:r>
        <w:rPr>
          <w:rFonts w:ascii="Times New Roman" w:hAnsi="Times New Roman" w:cs="Times New Roman"/>
          <w:sz w:val="24"/>
          <w:szCs w:val="24"/>
          <w:lang w:val="hr-HR"/>
        </w:rPr>
        <w:t>5/18</w:t>
      </w:r>
      <w:r w:rsidR="00385E65">
        <w:rPr>
          <w:rFonts w:ascii="Times New Roman" w:hAnsi="Times New Roman" w:cs="Times New Roman"/>
          <w:sz w:val="24"/>
          <w:szCs w:val="24"/>
          <w:lang w:val="hr-HR"/>
        </w:rPr>
        <w:t>, 07/21</w:t>
      </w:r>
      <w:r>
        <w:rPr>
          <w:rFonts w:ascii="Times New Roman" w:hAnsi="Times New Roman" w:cs="Times New Roman"/>
          <w:sz w:val="24"/>
          <w:szCs w:val="24"/>
        </w:rPr>
        <w:t xml:space="preserve">), članka 35.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41. Zakona o predškolskom odgoju i obrazovanju (NN </w:t>
      </w:r>
      <w:r w:rsidR="00385E65" w:rsidRPr="00385E65">
        <w:rPr>
          <w:rFonts w:ascii="Times New Roman" w:hAnsi="Times New Roman" w:cs="Times New Roman"/>
          <w:sz w:val="24"/>
          <w:szCs w:val="24"/>
        </w:rPr>
        <w:t>10/97, 107/07, 94/13, 98/19</w:t>
      </w:r>
      <w:r>
        <w:rPr>
          <w:rFonts w:ascii="Times New Roman" w:hAnsi="Times New Roman" w:cs="Times New Roman"/>
          <w:sz w:val="24"/>
          <w:szCs w:val="24"/>
        </w:rPr>
        <w:t xml:space="preserve">), Općinsko vijeće Općine Privlaka na svojoj </w:t>
      </w:r>
      <w:r w:rsidR="00D007D4">
        <w:rPr>
          <w:rFonts w:ascii="Times New Roman" w:hAnsi="Times New Roman" w:cs="Times New Roman"/>
          <w:sz w:val="24"/>
          <w:szCs w:val="24"/>
          <w:lang w:val="hr-HR"/>
        </w:rPr>
        <w:t>39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 sjednici održanoj dana </w:t>
      </w:r>
      <w:r w:rsidR="00385E65">
        <w:rPr>
          <w:rFonts w:ascii="Times New Roman" w:hAnsi="Times New Roman" w:cs="Times New Roman"/>
          <w:sz w:val="24"/>
          <w:szCs w:val="24"/>
          <w:lang w:val="hr-HR"/>
        </w:rPr>
        <w:t>13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385E6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travnja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385E65">
        <w:rPr>
          <w:rFonts w:ascii="Times New Roman" w:hAnsi="Times New Roman" w:cs="Times New Roman"/>
          <w:sz w:val="24"/>
          <w:szCs w:val="24"/>
          <w:lang w:val="hr-HR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. godine donosi </w:t>
      </w: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SUGLASNOST</w:t>
      </w:r>
    </w:p>
    <w:p w:rsidR="00434835" w:rsidRDefault="00434835" w:rsidP="00434835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na Plan upisa djece u dječji vrtić ''Sabunić'' Privlaka za 20</w:t>
      </w:r>
      <w:r w:rsidR="00385E65">
        <w:rPr>
          <w:rFonts w:ascii="Times New Roman" w:hAnsi="Times New Roman" w:cs="Times New Roman"/>
          <w:b/>
          <w:sz w:val="24"/>
          <w:szCs w:val="24"/>
          <w:lang w:val="hr-HR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2</w:t>
      </w:r>
      <w:r w:rsidR="00385E65">
        <w:rPr>
          <w:rFonts w:ascii="Times New Roman" w:hAnsi="Times New Roman" w:cs="Times New Roman"/>
          <w:b/>
          <w:sz w:val="24"/>
          <w:szCs w:val="24"/>
          <w:lang w:val="hr-HR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 pedagošku godinu</w:t>
      </w: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Izdaje se suglasnost na Plan upisa djece u dječji vrtić ''Sabunić'' Privlaka za </w:t>
      </w:r>
      <w:r>
        <w:rPr>
          <w:rFonts w:ascii="Times New Roman" w:hAnsi="Times New Roman" w:cs="Times New Roman"/>
          <w:sz w:val="24"/>
          <w:szCs w:val="24"/>
          <w:lang w:val="hr-HR"/>
        </w:rPr>
        <w:t>20</w:t>
      </w:r>
      <w:r w:rsidR="00385E65">
        <w:rPr>
          <w:rFonts w:ascii="Times New Roman" w:hAnsi="Times New Roman" w:cs="Times New Roman"/>
          <w:sz w:val="24"/>
          <w:szCs w:val="24"/>
          <w:lang w:val="hr-HR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hr-HR"/>
        </w:rPr>
        <w:t>/202</w:t>
      </w:r>
      <w:r w:rsidR="00385E65">
        <w:rPr>
          <w:rFonts w:ascii="Times New Roman" w:hAnsi="Times New Roman" w:cs="Times New Roman"/>
          <w:sz w:val="24"/>
          <w:szCs w:val="24"/>
          <w:lang w:val="hr-HR"/>
        </w:rPr>
        <w:t>2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pedagošku godinu. </w:t>
      </w: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Ova Odluka stupa na snagu </w:t>
      </w:r>
      <w:r>
        <w:rPr>
          <w:rFonts w:ascii="Times New Roman" w:hAnsi="Times New Roman" w:cs="Times New Roman"/>
          <w:sz w:val="24"/>
          <w:szCs w:val="24"/>
          <w:lang w:val="hr-HR"/>
        </w:rPr>
        <w:t>os</w:t>
      </w:r>
      <w:r>
        <w:rPr>
          <w:rFonts w:ascii="Times New Roman" w:hAnsi="Times New Roman" w:cs="Times New Roman"/>
          <w:sz w:val="24"/>
          <w:szCs w:val="24"/>
        </w:rPr>
        <w:t xml:space="preserve">mog dana od dana objave u "Službenom glasniku Zadarske županije". </w:t>
      </w: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  <w:lang w:val="hr-HR"/>
        </w:rPr>
        <w:t>LASA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hr-HR"/>
        </w:rPr>
        <w:t>601-01/</w:t>
      </w:r>
      <w:r w:rsidR="00385E65">
        <w:rPr>
          <w:rFonts w:ascii="Times New Roman" w:hAnsi="Times New Roman" w:cs="Times New Roman"/>
          <w:sz w:val="24"/>
          <w:szCs w:val="24"/>
          <w:lang w:val="hr-HR"/>
        </w:rPr>
        <w:t>21</w:t>
      </w:r>
      <w:r>
        <w:rPr>
          <w:rFonts w:ascii="Times New Roman" w:hAnsi="Times New Roman" w:cs="Times New Roman"/>
          <w:sz w:val="24"/>
          <w:szCs w:val="24"/>
          <w:lang w:val="hr-HR"/>
        </w:rPr>
        <w:t>-01/</w:t>
      </w:r>
      <w:r w:rsidR="00385E65">
        <w:rPr>
          <w:rFonts w:ascii="Times New Roman" w:hAnsi="Times New Roman" w:cs="Times New Roman"/>
          <w:sz w:val="24"/>
          <w:szCs w:val="24"/>
          <w:lang w:val="hr-HR"/>
        </w:rPr>
        <w:t>02</w:t>
      </w: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  <w:lang w:val="hr-HR"/>
        </w:rPr>
        <w:t>RBROJ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hr-HR"/>
        </w:rPr>
        <w:t>2198/28-02-</w:t>
      </w:r>
      <w:r w:rsidR="00385E65">
        <w:rPr>
          <w:rFonts w:ascii="Times New Roman" w:hAnsi="Times New Roman" w:cs="Times New Roman"/>
          <w:sz w:val="24"/>
          <w:szCs w:val="24"/>
          <w:lang w:val="hr-HR"/>
        </w:rPr>
        <w:t>21</w:t>
      </w:r>
      <w:r>
        <w:rPr>
          <w:rFonts w:ascii="Times New Roman" w:hAnsi="Times New Roman" w:cs="Times New Roman"/>
          <w:sz w:val="24"/>
          <w:szCs w:val="24"/>
          <w:lang w:val="hr-HR"/>
        </w:rPr>
        <w:t>-2</w:t>
      </w: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Privlaka, </w:t>
      </w:r>
      <w:r w:rsidR="00385E65">
        <w:rPr>
          <w:rFonts w:ascii="Times New Roman" w:hAnsi="Times New Roman" w:cs="Times New Roman"/>
          <w:sz w:val="24"/>
          <w:szCs w:val="24"/>
          <w:lang w:val="hr-HR"/>
        </w:rPr>
        <w:t>13</w:t>
      </w:r>
      <w:r>
        <w:rPr>
          <w:rFonts w:ascii="Times New Roman" w:hAnsi="Times New Roman" w:cs="Times New Roman"/>
          <w:sz w:val="24"/>
          <w:szCs w:val="24"/>
          <w:lang w:val="hr-HR"/>
        </w:rPr>
        <w:t>. travnja 2019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34835" w:rsidRDefault="00434835" w:rsidP="00434835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OPĆINA PRIVLAKA</w:t>
      </w:r>
    </w:p>
    <w:p w:rsidR="00434835" w:rsidRDefault="00434835" w:rsidP="00434835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OPĆINSKO VIJEĆE</w:t>
      </w:r>
    </w:p>
    <w:p w:rsidR="00434835" w:rsidRDefault="00434835" w:rsidP="00434835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Predsjednik Vijeća</w:t>
      </w:r>
    </w:p>
    <w:p w:rsidR="00434835" w:rsidRDefault="00434835" w:rsidP="00434835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Nikica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hr-HR"/>
        </w:rPr>
        <w:t>Begonja</w:t>
      </w:r>
      <w:proofErr w:type="spellEnd"/>
    </w:p>
    <w:p w:rsidR="00434835" w:rsidRDefault="00434835" w:rsidP="00434835"/>
    <w:p w:rsidR="00C83B37" w:rsidRDefault="00C83B37"/>
    <w:sectPr w:rsidR="00C83B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MinionPro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835"/>
    <w:rsid w:val="00385E65"/>
    <w:rsid w:val="00434835"/>
    <w:rsid w:val="00693DB7"/>
    <w:rsid w:val="009E602B"/>
    <w:rsid w:val="00A007F1"/>
    <w:rsid w:val="00AF2A0C"/>
    <w:rsid w:val="00C83B37"/>
    <w:rsid w:val="00D0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7A6C3"/>
  <w15:docId w15:val="{E2A8965E-5F84-4D36-B51F-690B48F8C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4835"/>
    <w:pPr>
      <w:spacing w:after="0" w:line="240" w:lineRule="auto"/>
    </w:pPr>
    <w:rPr>
      <w:rFonts w:ascii="Minion Pro" w:eastAsia="Times New Roman" w:hAnsi="Minion Pro" w:cs="MinionPro-Regular"/>
      <w:lang w:val="sr-Cyrl-C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7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User009</cp:lastModifiedBy>
  <cp:revision>5</cp:revision>
  <cp:lastPrinted>2021-04-07T10:53:00Z</cp:lastPrinted>
  <dcterms:created xsi:type="dcterms:W3CDTF">2021-04-07T10:50:00Z</dcterms:created>
  <dcterms:modified xsi:type="dcterms:W3CDTF">2021-04-07T12:17:00Z</dcterms:modified>
</cp:coreProperties>
</file>