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FFE7" w14:textId="0822FAEE" w:rsidR="002225E4" w:rsidRPr="00DB7D39" w:rsidRDefault="002225E4" w:rsidP="002225E4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>Na temelju</w:t>
      </w:r>
      <w:r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46. </w:t>
      </w:r>
      <w:r w:rsidR="00953DEC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tatuta Općine Privlaka (“Službeni glasnik Zadarske županije“ br. </w:t>
      </w:r>
      <w:r w:rsidRPr="002225E4">
        <w:rPr>
          <w:rFonts w:ascii="Times New Roman" w:hAnsi="Times New Roman" w:cs="Times New Roman"/>
          <w:color w:val="000000" w:themeColor="text1"/>
          <w:szCs w:val="24"/>
        </w:rPr>
        <w:t>05/18, 07/21, 11/22</w:t>
      </w:r>
      <w:r w:rsidR="00953DEC">
        <w:rPr>
          <w:rFonts w:ascii="Times New Roman" w:hAnsi="Times New Roman" w:cs="Times New Roman"/>
          <w:color w:val="000000" w:themeColor="text1"/>
          <w:szCs w:val="24"/>
        </w:rPr>
        <w:t>, „Službeni glasnik Općine Privlaka“, broj 04/23</w:t>
      </w:r>
      <w:r>
        <w:rPr>
          <w:rFonts w:ascii="Times New Roman" w:hAnsi="Times New Roman" w:cs="Times New Roman"/>
          <w:szCs w:val="24"/>
        </w:rPr>
        <w:t>) i članka 5. Odluke o uvjetima i načinu davanja javnih površina na privremeno korištenje („Službeni glasnik Zadarske županije“ br. 05/18), Općinski</w:t>
      </w:r>
      <w:r w:rsidR="00BE5F7A">
        <w:rPr>
          <w:rFonts w:ascii="Times New Roman" w:hAnsi="Times New Roman" w:cs="Times New Roman"/>
          <w:szCs w:val="24"/>
        </w:rPr>
        <w:t xml:space="preserve"> načelnik dana </w:t>
      </w:r>
      <w:r w:rsidR="00366390">
        <w:rPr>
          <w:rFonts w:ascii="Times New Roman" w:hAnsi="Times New Roman" w:cs="Times New Roman"/>
          <w:szCs w:val="24"/>
        </w:rPr>
        <w:t>28</w:t>
      </w:r>
      <w:r w:rsidR="0097264B">
        <w:rPr>
          <w:rFonts w:ascii="Times New Roman" w:hAnsi="Times New Roman" w:cs="Times New Roman"/>
          <w:szCs w:val="24"/>
        </w:rPr>
        <w:t>. veljače 2024</w:t>
      </w:r>
      <w:r>
        <w:rPr>
          <w:rFonts w:ascii="Times New Roman" w:hAnsi="Times New Roman" w:cs="Times New Roman"/>
          <w:szCs w:val="24"/>
        </w:rPr>
        <w:t>. godine donosi:</w:t>
      </w:r>
    </w:p>
    <w:p w14:paraId="133371E5" w14:textId="77777777" w:rsidR="004857FF" w:rsidRPr="00DB7D39" w:rsidRDefault="009F2D47" w:rsidP="002225E4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37A50E12" w14:textId="77777777" w:rsidR="00DB7D39" w:rsidRPr="00DB7D39" w:rsidRDefault="009F2D47">
      <w:pPr>
        <w:pStyle w:val="Heading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14:paraId="5219A500" w14:textId="1584AE34" w:rsidR="004857FF" w:rsidRPr="00DB7D39" w:rsidRDefault="009F2D47">
      <w:pPr>
        <w:pStyle w:val="Heading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</w:t>
      </w:r>
      <w:r w:rsidR="0097264B">
        <w:rPr>
          <w:rFonts w:ascii="Times New Roman" w:hAnsi="Times New Roman" w:cs="Times New Roman"/>
          <w:i w:val="0"/>
          <w:sz w:val="24"/>
          <w:szCs w:val="24"/>
        </w:rPr>
        <w:t>24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14:paraId="3CDBD062" w14:textId="77777777"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57D62235" w14:textId="77777777" w:rsidR="004857FF" w:rsidRPr="00DB7D39" w:rsidRDefault="009F2D47" w:rsidP="00DB7D39">
      <w:pPr>
        <w:pStyle w:val="ListParagraph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14:paraId="4CEB2697" w14:textId="77777777"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14:paraId="743458CD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14:paraId="173FAA89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14:paraId="007DF93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14:paraId="7BCDF28A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14:paraId="26DE90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14:paraId="4350867F" w14:textId="77777777"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14:paraId="0344862A" w14:textId="77777777"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14:paraId="76DBAC6E" w14:textId="77777777"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14:paraId="6472FA7D" w14:textId="77777777"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14:paraId="2A006800" w14:textId="77777777"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14:paraId="6CA292A0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14:paraId="33E00108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14:paraId="339461F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14:paraId="5E7EA382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14:paraId="3B539236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14:paraId="101CEF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14:paraId="4112FE42" w14:textId="77777777"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14:paraId="10B0F090" w14:textId="77777777" w:rsidR="004857FF" w:rsidRPr="002F1D9D" w:rsidRDefault="009F2D47" w:rsidP="00DB7D39">
      <w:pPr>
        <w:pStyle w:val="ListParagraph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14:paraId="6F097BD5" w14:textId="77777777" w:rsidR="002F1D9D" w:rsidRPr="00DB7D39" w:rsidRDefault="002F1D9D" w:rsidP="002F1D9D">
      <w:pPr>
        <w:pStyle w:val="ListParagraph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14:paraId="59E08B12" w14:textId="33A0103D" w:rsidR="002F1D9D" w:rsidRDefault="002F1D9D" w:rsidP="00C3107B">
      <w:pPr>
        <w:pStyle w:val="ListParagraph"/>
        <w:numPr>
          <w:ilvl w:val="0"/>
          <w:numId w:val="7"/>
        </w:numPr>
        <w:spacing w:after="0" w:line="240" w:lineRule="auto"/>
        <w:ind w:right="0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Pokretne ugostiteljske radnje (objekt do 15 m2 s terasom do 50 m2 uz zahtjev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>zakupoprimac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za povećanje kvadrature terase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uz 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suglasnost </w:t>
      </w:r>
      <w:r w:rsidR="00C3107B">
        <w:rPr>
          <w:rFonts w:ascii="Times New Roman" w:eastAsia="Times New Roman" w:hAnsi="Times New Roman" w:cs="Times New Roman"/>
          <w:b/>
          <w:szCs w:val="24"/>
          <w:lang w:val="hr-HR" w:eastAsia="en-US"/>
        </w:rPr>
        <w:t>o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pćin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>skog povjerenstva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može i više uz istu cijenu </w:t>
      </w:r>
      <w:r w:rsidR="00C3107B">
        <w:rPr>
          <w:rFonts w:ascii="Times New Roman" w:eastAsia="Times New Roman" w:hAnsi="Times New Roman" w:cs="Times New Roman"/>
          <w:b/>
          <w:szCs w:val="24"/>
          <w:lang w:val="hr-HR" w:eastAsia="en-US"/>
        </w:rPr>
        <w:t>zakupa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po m2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)</w:t>
      </w:r>
    </w:p>
    <w:p w14:paraId="4C894D7F" w14:textId="190A8113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</w:p>
    <w:p w14:paraId="4A6ECE8A" w14:textId="70A1AB90" w:rsid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10044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BC9C973" w14:textId="20369A81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centar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Mikrolokacija 2.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5DA2AD4F" w14:textId="7A25F8AB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9726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3.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52BFD6E5" w14:textId="6C14D270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9726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Mikrolokacija 4.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0F61565E" w14:textId="6E6F7160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Sabunike, 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5.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0C2429E6" w14:textId="076BF40F" w:rsidR="000A1975" w:rsidRDefault="000A1975" w:rsidP="000A1975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Sv. Vid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    Mikrolokacija 6. (zatvoreni kiosk)</w:t>
      </w:r>
    </w:p>
    <w:p w14:paraId="537E8FE1" w14:textId="544E2E92" w:rsidR="000A1975" w:rsidRDefault="000A1975" w:rsidP="000A1975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Loznica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  Mikrolokacija 7. (zatvoreni kiosk)</w:t>
      </w:r>
    </w:p>
    <w:p w14:paraId="565D7765" w14:textId="00CBC939" w:rsidR="000A1975" w:rsidRDefault="000A1975" w:rsidP="000A1975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Loznica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  Mikrolokacija 8. (zatvoreni kiosk)</w:t>
      </w:r>
    </w:p>
    <w:p w14:paraId="75FCD0D2" w14:textId="33C15FED" w:rsidR="002F1D9D" w:rsidRPr="002F1D9D" w:rsidRDefault="0047187D" w:rsidP="0047187D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Selo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    Mikrolokacija 20. (terasa objekta)</w:t>
      </w:r>
    </w:p>
    <w:p w14:paraId="3C24AC81" w14:textId="77777777"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lastRenderedPageBreak/>
        <w:t>Štandovi – zelena tržnica, bižuterija, kokice, šećerna vata, sladoled, uslužne naprave  i sl. (prostor  do 5 m2)</w:t>
      </w:r>
    </w:p>
    <w:p w14:paraId="65FA99EB" w14:textId="77777777" w:rsidR="002F1D9D" w:rsidRDefault="002F1D9D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9EFAA08" w14:textId="77777777" w:rsidR="00DB7CF5" w:rsidRPr="002F1D9D" w:rsidRDefault="00DB7CF5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A5AD0B1" w14:textId="499777E5"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9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.(zelena tržnica)</w:t>
      </w:r>
    </w:p>
    <w:p w14:paraId="006BA500" w14:textId="3377590C" w:rsidR="00DB7CF5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049FFF2C" w14:textId="77777777" w:rsidR="00C40B16" w:rsidRPr="002F1D9D" w:rsidRDefault="00C40B16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CA5A29A" w14:textId="351261ED"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10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395BD13A" w14:textId="290F7DFE"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65BAB920" w14:textId="4C2EBEF9" w:rsidR="00DB7CF5" w:rsidRDefault="00DB7CF5" w:rsidP="00C40B16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12</w:t>
      </w:r>
      <w:r w:rsidR="00CC31A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(d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omaći proizvodi)</w:t>
      </w:r>
    </w:p>
    <w:p w14:paraId="475CED59" w14:textId="77777777" w:rsidR="009B3182" w:rsidRDefault="009B3182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DECE8A5" w14:textId="0D750AB6" w:rsidR="00547046" w:rsidRDefault="009B3182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B0670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Sv. Vid</w:t>
      </w:r>
      <w:r w:rsidR="0039535E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13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zelena tržnica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46B95D3" w14:textId="77777777" w:rsidR="00547046" w:rsidRDefault="00547046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693F8A7D" w14:textId="3C13E79D" w:rsidR="00547046" w:rsidRDefault="00547046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</w:t>
      </w:r>
      <w:r w:rsidR="008101E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14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(kokice, fritule i sl.)</w:t>
      </w:r>
    </w:p>
    <w:p w14:paraId="2F55F732" w14:textId="77777777" w:rsidR="00532C34" w:rsidRDefault="00532C34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16BE9B0" w14:textId="202B7A31" w:rsidR="00532C34" w:rsidRDefault="00DB0643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</w:t>
      </w:r>
      <w:r w:rsidR="008101E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15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pala</w:t>
      </w:r>
      <w:r w:rsidR="007920E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č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inke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078B7B23" w14:textId="0A6C168E" w:rsidR="008101E9" w:rsidRDefault="008101E9" w:rsidP="008101E9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Mostina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M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16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(tetovaže)</w:t>
      </w:r>
    </w:p>
    <w:p w14:paraId="0B1B9D33" w14:textId="66A7BBDD" w:rsidR="008101E9" w:rsidRDefault="008101E9" w:rsidP="008101E9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A06F9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Mostina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</w:t>
      </w:r>
      <w:r w:rsidR="00A06F9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17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09166149" w14:textId="5C40F225" w:rsidR="00A06F9E" w:rsidRDefault="00A06F9E" w:rsidP="00A06F9E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Sabunike, 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Mikrolokacija 18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(kokice, fritule i sl.)</w:t>
      </w:r>
    </w:p>
    <w:p w14:paraId="429649E3" w14:textId="03291945" w:rsidR="00E57E67" w:rsidRDefault="00E57E67" w:rsidP="00E57E67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Virski Put (ulaz u Kurtiće)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Mikrolokacija 21. (zelena tržnica)</w:t>
      </w:r>
    </w:p>
    <w:p w14:paraId="4A1F2BC1" w14:textId="007587EC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8DE6B06" w14:textId="77777777"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7BC8BD6" w14:textId="77777777" w:rsidR="002F1D9D" w:rsidRPr="002F1D9D" w:rsidRDefault="00EA423C" w:rsidP="002F1D9D">
      <w:pPr>
        <w:pStyle w:val="ListParagraph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Zabavni i 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tematski parkovi,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prostori za masažu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</w:t>
      </w:r>
      <w:r w:rsidR="00861616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sl.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14:paraId="174D7599" w14:textId="09D03B00" w:rsidR="002F1D9D" w:rsidRDefault="002F1D9D" w:rsidP="002F1D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6ABEF5F4" w14:textId="0B291FFC" w:rsidR="00FA3088" w:rsidRDefault="00FA3088" w:rsidP="00FA3088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</w:t>
      </w:r>
      <w:r w:rsidR="00AB1FD2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19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(iznajmljivanje vozila)</w:t>
      </w:r>
    </w:p>
    <w:p w14:paraId="43BCAF75" w14:textId="6CF5B533" w:rsidR="00DD50A6" w:rsidRDefault="00DD50A6" w:rsidP="00DD50A6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E8795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</w:t>
      </w:r>
      <w:r w:rsidR="002232B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</w:t>
      </w:r>
      <w:r w:rsidR="00E8795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</w:t>
      </w:r>
      <w:r w:rsidR="002232B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22. (</w:t>
      </w:r>
      <w:r w:rsidR="0036639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ator, zabavni zadržaj)</w:t>
      </w:r>
    </w:p>
    <w:p w14:paraId="5C229A19" w14:textId="77777777" w:rsidR="004857FF" w:rsidRPr="00DB7D39" w:rsidRDefault="004857FF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67E90FE" w14:textId="588C2B10"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>III</w:t>
      </w:r>
      <w:r w:rsidR="00EF2100">
        <w:rPr>
          <w:rFonts w:ascii="Times New Roman" w:hAnsi="Times New Roman" w:cs="Times New Roman"/>
          <w:b/>
          <w:szCs w:val="24"/>
        </w:rPr>
        <w:t>.</w:t>
      </w:r>
      <w:r w:rsidRPr="00DB7D39">
        <w:rPr>
          <w:rFonts w:ascii="Times New Roman" w:hAnsi="Times New Roman" w:cs="Times New Roman"/>
          <w:b/>
          <w:szCs w:val="24"/>
        </w:rPr>
        <w:t xml:space="preserve">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308D26EF" w14:textId="77777777" w:rsidR="004857FF" w:rsidRDefault="009F2D47" w:rsidP="00B47897">
      <w:pPr>
        <w:pStyle w:val="ListParagraph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14:paraId="321B5D51" w14:textId="77777777" w:rsidR="00475F7E" w:rsidRPr="00B47897" w:rsidRDefault="00475F7E" w:rsidP="00B47897">
      <w:pPr>
        <w:pStyle w:val="ListParagraph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14:paraId="5ED7B2A2" w14:textId="77777777"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14:paraId="13ECD243" w14:textId="75037BF0"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>Nadzor nad primjenom ovoga Plana provodit će komunalni redar</w:t>
      </w:r>
      <w:r w:rsidR="00953DEC">
        <w:rPr>
          <w:rFonts w:ascii="Times New Roman" w:hAnsi="Times New Roman" w:cs="Times New Roman"/>
          <w:szCs w:val="24"/>
        </w:rPr>
        <w:t>i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953DEC">
        <w:rPr>
          <w:rFonts w:ascii="Times New Roman" w:hAnsi="Times New Roman" w:cs="Times New Roman"/>
          <w:szCs w:val="24"/>
        </w:rPr>
        <w:t xml:space="preserve">Jedinstvenog </w:t>
      </w:r>
      <w:r w:rsidRPr="00DB7D39">
        <w:rPr>
          <w:rFonts w:ascii="Times New Roman" w:hAnsi="Times New Roman" w:cs="Times New Roman"/>
          <w:szCs w:val="24"/>
        </w:rPr>
        <w:t>upravn</w:t>
      </w:r>
      <w:r w:rsidR="00953DEC">
        <w:rPr>
          <w:rFonts w:ascii="Times New Roman" w:hAnsi="Times New Roman" w:cs="Times New Roman"/>
          <w:szCs w:val="24"/>
        </w:rPr>
        <w:t>og</w:t>
      </w:r>
      <w:r w:rsidRPr="00DB7D39">
        <w:rPr>
          <w:rFonts w:ascii="Times New Roman" w:hAnsi="Times New Roman" w:cs="Times New Roman"/>
          <w:szCs w:val="24"/>
        </w:rPr>
        <w:t xml:space="preserve"> odjel</w:t>
      </w:r>
      <w:r w:rsidR="00953DEC">
        <w:rPr>
          <w:rFonts w:ascii="Times New Roman" w:hAnsi="Times New Roman" w:cs="Times New Roman"/>
          <w:szCs w:val="24"/>
        </w:rPr>
        <w:t>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F4B0CE8" w14:textId="0FEF636F" w:rsidR="004857FF" w:rsidRPr="006D1927" w:rsidRDefault="009F2D47" w:rsidP="00E31103">
      <w:pPr>
        <w:numPr>
          <w:ilvl w:val="0"/>
          <w:numId w:val="3"/>
        </w:numPr>
        <w:spacing w:after="113"/>
        <w:ind w:left="705" w:right="0" w:firstLine="0"/>
        <w:rPr>
          <w:rFonts w:ascii="Times New Roman" w:hAnsi="Times New Roman" w:cs="Times New Roman"/>
          <w:szCs w:val="24"/>
        </w:rPr>
      </w:pPr>
      <w:r w:rsidRPr="006D1927">
        <w:rPr>
          <w:rFonts w:ascii="Times New Roman" w:hAnsi="Times New Roman" w:cs="Times New Roman"/>
          <w:szCs w:val="24"/>
        </w:rPr>
        <w:t xml:space="preserve">Ovaj Plan stupa na snagu danom donošenja, </w:t>
      </w:r>
      <w:r w:rsidR="00366390">
        <w:rPr>
          <w:rFonts w:ascii="Times New Roman" w:hAnsi="Times New Roman" w:cs="Times New Roman"/>
          <w:szCs w:val="24"/>
        </w:rPr>
        <w:t xml:space="preserve">a objavit će se u Službenom glasniku Općine Privlaka i </w:t>
      </w:r>
      <w:r w:rsidR="002E278E" w:rsidRPr="006D1927">
        <w:rPr>
          <w:rFonts w:ascii="Times New Roman" w:hAnsi="Times New Roman" w:cs="Times New Roman"/>
          <w:szCs w:val="24"/>
        </w:rPr>
        <w:t>na mrežnim stranicama Općine Privlaka</w:t>
      </w:r>
      <w:r w:rsidR="00E31103" w:rsidRPr="006D1927">
        <w:rPr>
          <w:rFonts w:ascii="Times New Roman" w:hAnsi="Times New Roman" w:cs="Times New Roman"/>
          <w:szCs w:val="24"/>
        </w:rPr>
        <w:t xml:space="preserve"> </w:t>
      </w:r>
      <w:hyperlink r:id="rId8" w:history="1">
        <w:r w:rsidR="00E31103" w:rsidRPr="006D1927">
          <w:rPr>
            <w:rStyle w:val="Hyperlink"/>
            <w:rFonts w:ascii="Times New Roman" w:hAnsi="Times New Roman" w:cs="Times New Roman"/>
            <w:szCs w:val="24"/>
          </w:rPr>
          <w:t>www.privlaka.hr</w:t>
        </w:r>
      </w:hyperlink>
      <w:r w:rsidR="006D1927" w:rsidRPr="006D1927">
        <w:rPr>
          <w:rFonts w:ascii="Times New Roman" w:hAnsi="Times New Roman" w:cs="Times New Roman"/>
          <w:szCs w:val="24"/>
        </w:rPr>
        <w:t>.</w:t>
      </w:r>
      <w:r w:rsidRPr="006D1927">
        <w:rPr>
          <w:rFonts w:ascii="Times New Roman" w:hAnsi="Times New Roman" w:cs="Times New Roman"/>
          <w:szCs w:val="24"/>
        </w:rPr>
        <w:t xml:space="preserve"> </w:t>
      </w:r>
    </w:p>
    <w:p w14:paraId="0E4DB84A" w14:textId="0A1276C7" w:rsidR="004857FF" w:rsidRPr="00DB7D39" w:rsidRDefault="009F2D47" w:rsidP="00EF4F0E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 </w:t>
      </w:r>
    </w:p>
    <w:p w14:paraId="56A3B012" w14:textId="7BD49922"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366390">
        <w:rPr>
          <w:rFonts w:ascii="Times New Roman" w:hAnsi="Times New Roman" w:cs="Times New Roman"/>
          <w:szCs w:val="24"/>
        </w:rPr>
        <w:t xml:space="preserve">KLASA: </w:t>
      </w:r>
      <w:r w:rsidR="004D5F1B" w:rsidRPr="00366390">
        <w:rPr>
          <w:rFonts w:ascii="Times New Roman" w:hAnsi="Times New Roman" w:cs="Times New Roman"/>
          <w:szCs w:val="24"/>
        </w:rPr>
        <w:t>372-01/24</w:t>
      </w:r>
      <w:r w:rsidR="009A06EF" w:rsidRPr="00366390">
        <w:rPr>
          <w:rFonts w:ascii="Times New Roman" w:hAnsi="Times New Roman" w:cs="Times New Roman"/>
          <w:szCs w:val="24"/>
        </w:rPr>
        <w:t>-01/</w:t>
      </w:r>
      <w:r w:rsidR="00E05138" w:rsidRPr="00366390">
        <w:rPr>
          <w:rFonts w:ascii="Times New Roman" w:hAnsi="Times New Roman" w:cs="Times New Roman"/>
          <w:szCs w:val="24"/>
        </w:rPr>
        <w:t>01</w:t>
      </w:r>
    </w:p>
    <w:p w14:paraId="60A67D6D" w14:textId="68161E83"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E05138">
        <w:rPr>
          <w:rFonts w:ascii="Times New Roman" w:hAnsi="Times New Roman"/>
          <w:szCs w:val="24"/>
        </w:rPr>
        <w:t>2198-</w:t>
      </w:r>
      <w:r w:rsidR="00B573F7">
        <w:rPr>
          <w:rFonts w:ascii="Times New Roman" w:hAnsi="Times New Roman"/>
          <w:szCs w:val="24"/>
        </w:rPr>
        <w:t>28-0</w:t>
      </w:r>
      <w:r w:rsidR="001B4AAC">
        <w:rPr>
          <w:rFonts w:ascii="Times New Roman" w:hAnsi="Times New Roman"/>
          <w:szCs w:val="24"/>
        </w:rPr>
        <w:t>2</w:t>
      </w:r>
      <w:r w:rsidR="004D5F1B">
        <w:rPr>
          <w:rFonts w:ascii="Times New Roman" w:hAnsi="Times New Roman"/>
          <w:szCs w:val="24"/>
        </w:rPr>
        <w:t>-24</w:t>
      </w:r>
      <w:r w:rsidR="00B573F7">
        <w:rPr>
          <w:rFonts w:ascii="Times New Roman" w:hAnsi="Times New Roman"/>
          <w:szCs w:val="24"/>
        </w:rPr>
        <w:t>-1</w:t>
      </w:r>
    </w:p>
    <w:p w14:paraId="620FBC5C" w14:textId="65D81903" w:rsidR="00C40B16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366390">
        <w:rPr>
          <w:rFonts w:ascii="Times New Roman" w:hAnsi="Times New Roman" w:cs="Times New Roman"/>
          <w:szCs w:val="24"/>
        </w:rPr>
        <w:t>28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AB1FD2">
        <w:rPr>
          <w:rFonts w:ascii="Times New Roman" w:hAnsi="Times New Roman" w:cs="Times New Roman"/>
          <w:szCs w:val="24"/>
        </w:rPr>
        <w:t xml:space="preserve">veljače </w:t>
      </w:r>
      <w:r>
        <w:rPr>
          <w:rFonts w:ascii="Times New Roman" w:hAnsi="Times New Roman" w:cs="Times New Roman"/>
          <w:szCs w:val="24"/>
        </w:rPr>
        <w:t>20</w:t>
      </w:r>
      <w:r w:rsidR="00EF4F0E">
        <w:rPr>
          <w:rFonts w:ascii="Times New Roman" w:hAnsi="Times New Roman" w:cs="Times New Roman"/>
          <w:szCs w:val="24"/>
        </w:rPr>
        <w:t>24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</w:r>
    </w:p>
    <w:p w14:paraId="19CE73B6" w14:textId="56989FAE" w:rsidR="00FD1A48" w:rsidRPr="00EF4F0E" w:rsidRDefault="00DB7CF5" w:rsidP="00EF4F0E">
      <w:pPr>
        <w:tabs>
          <w:tab w:val="left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</w:p>
    <w:p w14:paraId="5B989C80" w14:textId="0DD404F2" w:rsidR="00DB7CF5" w:rsidRPr="00FD1A48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b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OPĆIN</w:t>
      </w:r>
      <w:r w:rsidR="00C40B16" w:rsidRPr="00FD1A48">
        <w:rPr>
          <w:rFonts w:ascii="Times New Roman" w:hAnsi="Times New Roman" w:cs="Times New Roman"/>
          <w:b/>
          <w:szCs w:val="24"/>
        </w:rPr>
        <w:t>A PRIVLAKA</w:t>
      </w:r>
    </w:p>
    <w:p w14:paraId="09361707" w14:textId="78CA27E7" w:rsidR="00C40B16" w:rsidRPr="00DB7D39" w:rsidRDefault="00C40B16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NAČELNIK</w:t>
      </w:r>
    </w:p>
    <w:p w14:paraId="08B8D469" w14:textId="77777777"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14:paraId="69D5E3FC" w14:textId="77777777" w:rsidR="00CC3577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lastRenderedPageBreak/>
        <w:t xml:space="preserve"> </w:t>
      </w:r>
    </w:p>
    <w:p w14:paraId="6066B3B6" w14:textId="77777777" w:rsidR="00CC3577" w:rsidRDefault="00CC357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7DD1EF0B" w14:textId="77777777" w:rsidR="00CC3577" w:rsidRDefault="00CC357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24FE25A" w14:textId="77777777" w:rsidR="00CC3577" w:rsidRDefault="00CC357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708B3D2B" w14:textId="71B15FCC" w:rsidR="00CC3577" w:rsidRDefault="00CC357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231ADB2" wp14:editId="09FB3A15">
            <wp:extent cx="5763260" cy="3169920"/>
            <wp:effectExtent l="0" t="0" r="2540" b="5080"/>
            <wp:docPr id="1260896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96134" name="Picture 126089613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B7744FA" wp14:editId="1CBD5BA9">
            <wp:extent cx="5763260" cy="3169920"/>
            <wp:effectExtent l="0" t="0" r="2540" b="5080"/>
            <wp:docPr id="970041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41662" name="Picture 97004166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71F4E8C2" wp14:editId="00C2069E">
            <wp:extent cx="5763260" cy="3169920"/>
            <wp:effectExtent l="0" t="0" r="2540" b="5080"/>
            <wp:docPr id="1643747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47361" name="Picture 16437473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F7C8232" wp14:editId="27289C44">
            <wp:extent cx="5763260" cy="3169920"/>
            <wp:effectExtent l="0" t="0" r="2540" b="5080"/>
            <wp:docPr id="19757968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96827" name="Picture 19757968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9EDBF23" wp14:editId="09344AD5">
            <wp:extent cx="5763260" cy="3169920"/>
            <wp:effectExtent l="0" t="0" r="2540" b="5080"/>
            <wp:docPr id="21371113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11375" name="Picture 213711137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4318E3E" wp14:editId="7EE9C1BC">
            <wp:extent cx="5763260" cy="3169920"/>
            <wp:effectExtent l="0" t="0" r="2540" b="5080"/>
            <wp:docPr id="18772017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01775" name="Picture 187720177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B79A6E0" wp14:editId="3A1088B7">
            <wp:extent cx="5763260" cy="3169920"/>
            <wp:effectExtent l="0" t="0" r="2540" b="5080"/>
            <wp:docPr id="14182467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46775" name="Picture 141824677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EE02F6A" wp14:editId="0F1D3C28">
            <wp:extent cx="5763260" cy="3169920"/>
            <wp:effectExtent l="0" t="0" r="2540" b="5080"/>
            <wp:docPr id="18084984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98400" name="Picture 180849840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CB50594" wp14:editId="711989B9">
            <wp:extent cx="5763260" cy="3169920"/>
            <wp:effectExtent l="0" t="0" r="2540" b="5080"/>
            <wp:docPr id="6297474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47454" name="Picture 62974745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87ED" w14:textId="2D107D13" w:rsidR="004857FF" w:rsidRPr="00DB7D39" w:rsidRDefault="004857FF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sectPr w:rsidR="004857FF" w:rsidRPr="00DB7D39" w:rsidSect="002119E6">
      <w:footerReference w:type="even" r:id="rId18"/>
      <w:footerReference w:type="default" r:id="rId19"/>
      <w:footerReference w:type="first" r:id="rId20"/>
      <w:pgSz w:w="11906" w:h="16838"/>
      <w:pgMar w:top="1463" w:right="1414" w:bottom="1576" w:left="1416" w:header="720" w:footer="71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E2B4E" w14:textId="77777777" w:rsidR="002119E6" w:rsidRDefault="002119E6">
      <w:pPr>
        <w:spacing w:after="0" w:line="240" w:lineRule="auto"/>
      </w:pPr>
      <w:r>
        <w:separator/>
      </w:r>
    </w:p>
  </w:endnote>
  <w:endnote w:type="continuationSeparator" w:id="0">
    <w:p w14:paraId="6DABD144" w14:textId="77777777" w:rsidR="002119E6" w:rsidRDefault="0021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D467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0192300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A55C" w14:textId="683A4CA2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6964" w:rsidRPr="00946964">
      <w:rPr>
        <w:noProof/>
        <w:sz w:val="22"/>
      </w:rPr>
      <w:t>7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C4C9B88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8BE0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EA3DCB9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A79A" w14:textId="77777777" w:rsidR="002119E6" w:rsidRDefault="002119E6">
      <w:pPr>
        <w:spacing w:after="0" w:line="240" w:lineRule="auto"/>
      </w:pPr>
      <w:r>
        <w:separator/>
      </w:r>
    </w:p>
  </w:footnote>
  <w:footnote w:type="continuationSeparator" w:id="0">
    <w:p w14:paraId="7402F6F9" w14:textId="77777777" w:rsidR="002119E6" w:rsidRDefault="00211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638512">
    <w:abstractNumId w:val="6"/>
  </w:num>
  <w:num w:numId="2" w16cid:durableId="331373482">
    <w:abstractNumId w:val="0"/>
  </w:num>
  <w:num w:numId="3" w16cid:durableId="1542353559">
    <w:abstractNumId w:val="5"/>
  </w:num>
  <w:num w:numId="4" w16cid:durableId="947663631">
    <w:abstractNumId w:val="7"/>
  </w:num>
  <w:num w:numId="5" w16cid:durableId="1608662041">
    <w:abstractNumId w:val="3"/>
  </w:num>
  <w:num w:numId="6" w16cid:durableId="68499288">
    <w:abstractNumId w:val="1"/>
  </w:num>
  <w:num w:numId="7" w16cid:durableId="1405493776">
    <w:abstractNumId w:val="4"/>
  </w:num>
  <w:num w:numId="8" w16cid:durableId="600796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FF"/>
    <w:rsid w:val="00050937"/>
    <w:rsid w:val="0006072F"/>
    <w:rsid w:val="00076AA4"/>
    <w:rsid w:val="00081D2D"/>
    <w:rsid w:val="000A1975"/>
    <w:rsid w:val="000A529B"/>
    <w:rsid w:val="000C3C72"/>
    <w:rsid w:val="000F3A99"/>
    <w:rsid w:val="00100441"/>
    <w:rsid w:val="00136474"/>
    <w:rsid w:val="001566CC"/>
    <w:rsid w:val="001B4AAC"/>
    <w:rsid w:val="00200B8B"/>
    <w:rsid w:val="002119E6"/>
    <w:rsid w:val="002155C5"/>
    <w:rsid w:val="002225E4"/>
    <w:rsid w:val="002232BD"/>
    <w:rsid w:val="00243C99"/>
    <w:rsid w:val="002A7EB1"/>
    <w:rsid w:val="002C1EB9"/>
    <w:rsid w:val="002E051A"/>
    <w:rsid w:val="002E1B69"/>
    <w:rsid w:val="002E278E"/>
    <w:rsid w:val="002F1D9D"/>
    <w:rsid w:val="00316244"/>
    <w:rsid w:val="00351B07"/>
    <w:rsid w:val="00366390"/>
    <w:rsid w:val="00386CDF"/>
    <w:rsid w:val="0039535E"/>
    <w:rsid w:val="003D3B57"/>
    <w:rsid w:val="00425F92"/>
    <w:rsid w:val="004454B2"/>
    <w:rsid w:val="0044680E"/>
    <w:rsid w:val="00446FDA"/>
    <w:rsid w:val="0047187D"/>
    <w:rsid w:val="00475F7E"/>
    <w:rsid w:val="004848BA"/>
    <w:rsid w:val="004857FF"/>
    <w:rsid w:val="004D5F1B"/>
    <w:rsid w:val="00522974"/>
    <w:rsid w:val="00532C34"/>
    <w:rsid w:val="00536367"/>
    <w:rsid w:val="00547046"/>
    <w:rsid w:val="0056446B"/>
    <w:rsid w:val="005A2A7E"/>
    <w:rsid w:val="005B6169"/>
    <w:rsid w:val="005F101D"/>
    <w:rsid w:val="006039D4"/>
    <w:rsid w:val="00604CAF"/>
    <w:rsid w:val="00654D19"/>
    <w:rsid w:val="00664532"/>
    <w:rsid w:val="006732B3"/>
    <w:rsid w:val="0067699E"/>
    <w:rsid w:val="0068432E"/>
    <w:rsid w:val="006861FA"/>
    <w:rsid w:val="006943DC"/>
    <w:rsid w:val="006D1927"/>
    <w:rsid w:val="006D4F89"/>
    <w:rsid w:val="006F63C7"/>
    <w:rsid w:val="00700690"/>
    <w:rsid w:val="00730755"/>
    <w:rsid w:val="00752286"/>
    <w:rsid w:val="007647B8"/>
    <w:rsid w:val="00782930"/>
    <w:rsid w:val="00787C95"/>
    <w:rsid w:val="007920EB"/>
    <w:rsid w:val="007D2D9D"/>
    <w:rsid w:val="008101E9"/>
    <w:rsid w:val="00854BA6"/>
    <w:rsid w:val="00861616"/>
    <w:rsid w:val="008B3801"/>
    <w:rsid w:val="008B6B20"/>
    <w:rsid w:val="008D7F6B"/>
    <w:rsid w:val="008F4777"/>
    <w:rsid w:val="008F71E7"/>
    <w:rsid w:val="009302F7"/>
    <w:rsid w:val="00936109"/>
    <w:rsid w:val="00941833"/>
    <w:rsid w:val="00946964"/>
    <w:rsid w:val="00953DEC"/>
    <w:rsid w:val="009553C0"/>
    <w:rsid w:val="009715D7"/>
    <w:rsid w:val="0097264B"/>
    <w:rsid w:val="009763AC"/>
    <w:rsid w:val="009A06EF"/>
    <w:rsid w:val="009B3182"/>
    <w:rsid w:val="009D3231"/>
    <w:rsid w:val="009F2D47"/>
    <w:rsid w:val="00A06F9E"/>
    <w:rsid w:val="00A30280"/>
    <w:rsid w:val="00A31A3B"/>
    <w:rsid w:val="00A56AE0"/>
    <w:rsid w:val="00AB091A"/>
    <w:rsid w:val="00AB1FD2"/>
    <w:rsid w:val="00AB5196"/>
    <w:rsid w:val="00AE6E9B"/>
    <w:rsid w:val="00B06701"/>
    <w:rsid w:val="00B13B5C"/>
    <w:rsid w:val="00B23D74"/>
    <w:rsid w:val="00B47897"/>
    <w:rsid w:val="00B573F7"/>
    <w:rsid w:val="00B85D38"/>
    <w:rsid w:val="00BA660D"/>
    <w:rsid w:val="00BE5F7A"/>
    <w:rsid w:val="00C10DF4"/>
    <w:rsid w:val="00C3107B"/>
    <w:rsid w:val="00C40B16"/>
    <w:rsid w:val="00C76185"/>
    <w:rsid w:val="00C9522E"/>
    <w:rsid w:val="00CA7BC0"/>
    <w:rsid w:val="00CB1876"/>
    <w:rsid w:val="00CB464B"/>
    <w:rsid w:val="00CC31AE"/>
    <w:rsid w:val="00CC3577"/>
    <w:rsid w:val="00D07DF3"/>
    <w:rsid w:val="00D265B4"/>
    <w:rsid w:val="00DB0643"/>
    <w:rsid w:val="00DB283D"/>
    <w:rsid w:val="00DB7CF5"/>
    <w:rsid w:val="00DB7D39"/>
    <w:rsid w:val="00DD314A"/>
    <w:rsid w:val="00DD50A6"/>
    <w:rsid w:val="00DE7D96"/>
    <w:rsid w:val="00E02EB9"/>
    <w:rsid w:val="00E05138"/>
    <w:rsid w:val="00E10526"/>
    <w:rsid w:val="00E31103"/>
    <w:rsid w:val="00E45344"/>
    <w:rsid w:val="00E57E67"/>
    <w:rsid w:val="00E77BB9"/>
    <w:rsid w:val="00E87959"/>
    <w:rsid w:val="00EA0BDD"/>
    <w:rsid w:val="00EA423C"/>
    <w:rsid w:val="00EA68D8"/>
    <w:rsid w:val="00EC430D"/>
    <w:rsid w:val="00EC4C82"/>
    <w:rsid w:val="00EF2100"/>
    <w:rsid w:val="00EF4F0E"/>
    <w:rsid w:val="00F34067"/>
    <w:rsid w:val="00F765EC"/>
    <w:rsid w:val="00F81547"/>
    <w:rsid w:val="00F8626A"/>
    <w:rsid w:val="00FA3088"/>
    <w:rsid w:val="00FD1A48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3AEBD5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1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1B64C-941E-47DF-968F-DD8E1B8A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Microsoft Office User</cp:lastModifiedBy>
  <cp:revision>5</cp:revision>
  <cp:lastPrinted>2024-03-05T07:28:00Z</cp:lastPrinted>
  <dcterms:created xsi:type="dcterms:W3CDTF">2024-02-28T09:42:00Z</dcterms:created>
  <dcterms:modified xsi:type="dcterms:W3CDTF">2024-03-05T07:34:00Z</dcterms:modified>
</cp:coreProperties>
</file>